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B30" w:rsidRPr="008460C4" w:rsidRDefault="00102B30" w:rsidP="00102B30">
      <w:pPr>
        <w:jc w:val="right"/>
        <w:rPr>
          <w:rFonts w:ascii="Verdana" w:hAnsi="Verdana"/>
          <w:b/>
          <w:color w:val="000000"/>
          <w:sz w:val="20"/>
          <w:szCs w:val="20"/>
        </w:rPr>
      </w:pPr>
      <w:r w:rsidRPr="008460C4">
        <w:rPr>
          <w:rFonts w:ascii="Verdana" w:hAnsi="Verdana"/>
          <w:b/>
          <w:color w:val="000000"/>
          <w:sz w:val="20"/>
          <w:szCs w:val="20"/>
        </w:rPr>
        <w:t xml:space="preserve">Jarocin, dnia </w:t>
      </w:r>
      <w:r w:rsidR="00BC2842" w:rsidRPr="008460C4">
        <w:rPr>
          <w:rFonts w:ascii="Verdana" w:hAnsi="Verdana"/>
          <w:b/>
          <w:color w:val="000000"/>
          <w:sz w:val="20"/>
          <w:szCs w:val="20"/>
        </w:rPr>
        <w:t>05.01.2021</w:t>
      </w:r>
      <w:r w:rsidR="002235C8" w:rsidRPr="008460C4">
        <w:rPr>
          <w:rFonts w:ascii="Verdana" w:hAnsi="Verdana"/>
          <w:b/>
          <w:color w:val="000000"/>
          <w:sz w:val="20"/>
          <w:szCs w:val="20"/>
        </w:rPr>
        <w:t xml:space="preserve"> </w:t>
      </w:r>
      <w:r w:rsidRPr="008460C4">
        <w:rPr>
          <w:rFonts w:ascii="Verdana" w:hAnsi="Verdana"/>
          <w:b/>
          <w:color w:val="000000"/>
          <w:sz w:val="20"/>
          <w:szCs w:val="20"/>
        </w:rPr>
        <w:t>r.</w:t>
      </w:r>
    </w:p>
    <w:p w:rsidR="00102B30" w:rsidRPr="008460C4" w:rsidRDefault="00102B30" w:rsidP="00102B30">
      <w:pPr>
        <w:rPr>
          <w:rFonts w:ascii="Verdana" w:hAnsi="Verdana" w:cs="Verdana"/>
          <w:b/>
          <w:bCs/>
          <w:smallCaps/>
          <w:color w:val="000000"/>
          <w:sz w:val="20"/>
          <w:szCs w:val="20"/>
          <w:u w:val="single"/>
        </w:rPr>
      </w:pPr>
    </w:p>
    <w:p w:rsidR="00C64332" w:rsidRPr="008460C4" w:rsidRDefault="00BC2842" w:rsidP="00C64332">
      <w:pPr>
        <w:spacing w:line="276" w:lineRule="auto"/>
        <w:rPr>
          <w:rFonts w:ascii="Verdana" w:hAnsi="Verdana" w:cs="Verdana"/>
          <w:b/>
          <w:bCs/>
          <w:smallCaps/>
          <w:color w:val="000000"/>
          <w:sz w:val="20"/>
          <w:szCs w:val="20"/>
          <w:u w:val="single"/>
        </w:rPr>
      </w:pPr>
      <w:r w:rsidRPr="008460C4">
        <w:rPr>
          <w:rFonts w:ascii="Verdana" w:hAnsi="Verdana" w:cs="Verdana"/>
          <w:b/>
          <w:bCs/>
          <w:smallCaps/>
          <w:color w:val="000000"/>
          <w:sz w:val="20"/>
          <w:szCs w:val="20"/>
          <w:u w:val="single"/>
        </w:rPr>
        <w:t>ZP/3/2020</w:t>
      </w:r>
    </w:p>
    <w:p w:rsidR="000856CB" w:rsidRPr="008460C4" w:rsidRDefault="000856CB" w:rsidP="00161221">
      <w:pPr>
        <w:spacing w:line="276" w:lineRule="auto"/>
        <w:rPr>
          <w:rFonts w:ascii="Verdana" w:hAnsi="Verdana"/>
          <w:color w:val="000000"/>
          <w:sz w:val="20"/>
          <w:szCs w:val="20"/>
        </w:rPr>
      </w:pPr>
    </w:p>
    <w:p w:rsidR="000856CB" w:rsidRPr="008460C4" w:rsidRDefault="000856CB" w:rsidP="00161221">
      <w:pPr>
        <w:spacing w:line="276" w:lineRule="auto"/>
        <w:rPr>
          <w:rFonts w:ascii="Verdana" w:hAnsi="Verdana"/>
          <w:color w:val="000000"/>
          <w:sz w:val="20"/>
          <w:szCs w:val="20"/>
        </w:rPr>
      </w:pPr>
    </w:p>
    <w:p w:rsidR="00C86789" w:rsidRPr="008460C4" w:rsidRDefault="00C86789" w:rsidP="000B7277">
      <w:pPr>
        <w:pStyle w:val="Zawartotabeli"/>
        <w:spacing w:line="276" w:lineRule="auto"/>
        <w:jc w:val="center"/>
        <w:rPr>
          <w:rFonts w:ascii="Verdana" w:hAnsi="Verdana" w:cs="Times New Roman"/>
          <w:b/>
          <w:color w:val="000000"/>
          <w:sz w:val="20"/>
          <w:szCs w:val="20"/>
          <w:u w:val="single"/>
        </w:rPr>
      </w:pPr>
      <w:r w:rsidRPr="008460C4">
        <w:rPr>
          <w:rFonts w:ascii="Verdana" w:hAnsi="Verdana" w:cs="Times New Roman"/>
          <w:b/>
          <w:color w:val="000000"/>
          <w:sz w:val="20"/>
          <w:szCs w:val="20"/>
          <w:u w:val="single"/>
        </w:rPr>
        <w:t xml:space="preserve">Treść zapytań oraz wyjaśnienia </w:t>
      </w:r>
    </w:p>
    <w:p w:rsidR="00C86789" w:rsidRPr="008460C4" w:rsidRDefault="00C86789" w:rsidP="00161221">
      <w:pPr>
        <w:pStyle w:val="Tekstkomentarza2"/>
        <w:spacing w:line="276" w:lineRule="auto"/>
        <w:jc w:val="center"/>
        <w:rPr>
          <w:rFonts w:ascii="Verdana" w:hAnsi="Verdana"/>
          <w:b/>
          <w:color w:val="000000"/>
        </w:rPr>
      </w:pPr>
      <w:r w:rsidRPr="008460C4">
        <w:rPr>
          <w:rFonts w:ascii="Verdana" w:hAnsi="Verdana" w:cs="Times New Roman"/>
          <w:b/>
          <w:color w:val="000000"/>
        </w:rPr>
        <w:t xml:space="preserve">w postępowaniu </w:t>
      </w:r>
      <w:r w:rsidR="00EA5A7B" w:rsidRPr="008460C4">
        <w:rPr>
          <w:rFonts w:ascii="Verdana" w:hAnsi="Verdana" w:cs="Times New Roman"/>
          <w:b/>
          <w:color w:val="000000"/>
        </w:rPr>
        <w:t>pn.</w:t>
      </w:r>
    </w:p>
    <w:p w:rsidR="001525F9" w:rsidRPr="008460C4" w:rsidRDefault="001525F9" w:rsidP="001525F9">
      <w:pPr>
        <w:jc w:val="center"/>
        <w:rPr>
          <w:rFonts w:ascii="Verdana" w:hAnsi="Verdana"/>
          <w:b/>
          <w:sz w:val="20"/>
          <w:szCs w:val="20"/>
        </w:rPr>
      </w:pPr>
      <w:r w:rsidRPr="008460C4">
        <w:rPr>
          <w:rFonts w:ascii="Verdana" w:hAnsi="Verdana"/>
          <w:b/>
          <w:sz w:val="20"/>
          <w:szCs w:val="20"/>
        </w:rPr>
        <w:t>„</w:t>
      </w:r>
      <w:r w:rsidR="00BC2842" w:rsidRPr="008460C4">
        <w:rPr>
          <w:rFonts w:ascii="Verdana" w:hAnsi="Verdana"/>
          <w:b/>
          <w:sz w:val="20"/>
          <w:szCs w:val="20"/>
        </w:rPr>
        <w:t xml:space="preserve">Zakup paliw płynnych do pojazdów będących w dyspozycji </w:t>
      </w:r>
      <w:r w:rsidR="00BC2842" w:rsidRPr="008460C4">
        <w:rPr>
          <w:rFonts w:ascii="Verdana" w:hAnsi="Verdana"/>
          <w:b/>
          <w:sz w:val="20"/>
          <w:szCs w:val="20"/>
        </w:rPr>
        <w:br/>
        <w:t>Trans Pegaz Sp. z o.o.</w:t>
      </w:r>
      <w:r w:rsidRPr="008460C4">
        <w:rPr>
          <w:rFonts w:ascii="Verdana" w:hAnsi="Verdana"/>
          <w:b/>
          <w:sz w:val="20"/>
          <w:szCs w:val="20"/>
        </w:rPr>
        <w:t>”</w:t>
      </w:r>
    </w:p>
    <w:p w:rsidR="00C64332" w:rsidRPr="008460C4" w:rsidRDefault="00C64332" w:rsidP="00C64332">
      <w:pPr>
        <w:autoSpaceDE w:val="0"/>
        <w:autoSpaceDN w:val="0"/>
        <w:adjustRightInd w:val="0"/>
        <w:spacing w:after="120" w:line="276" w:lineRule="auto"/>
        <w:jc w:val="center"/>
        <w:rPr>
          <w:rFonts w:ascii="Verdana" w:hAnsi="Verdana"/>
          <w:b/>
          <w:bCs/>
          <w:sz w:val="20"/>
          <w:szCs w:val="20"/>
        </w:rPr>
      </w:pPr>
    </w:p>
    <w:p w:rsidR="00C86789" w:rsidRPr="008460C4" w:rsidRDefault="00C86789" w:rsidP="00161221">
      <w:pPr>
        <w:pStyle w:val="Zawartotabeli"/>
        <w:spacing w:line="276" w:lineRule="auto"/>
        <w:jc w:val="both"/>
        <w:rPr>
          <w:rFonts w:ascii="Verdana" w:hAnsi="Verdana" w:cs="Times New Roman"/>
          <w:color w:val="000000"/>
          <w:sz w:val="20"/>
          <w:szCs w:val="20"/>
        </w:rPr>
      </w:pPr>
    </w:p>
    <w:p w:rsidR="00102B30" w:rsidRPr="008460C4" w:rsidRDefault="00102B30" w:rsidP="00102B30">
      <w:pPr>
        <w:pStyle w:val="Zawartotabeli"/>
        <w:spacing w:after="120" w:line="276" w:lineRule="auto"/>
        <w:jc w:val="both"/>
        <w:rPr>
          <w:rFonts w:ascii="Verdana" w:hAnsi="Verdana" w:cs="Times New Roman"/>
          <w:sz w:val="20"/>
          <w:szCs w:val="20"/>
        </w:rPr>
      </w:pPr>
      <w:r w:rsidRPr="008460C4">
        <w:rPr>
          <w:rFonts w:ascii="Verdana" w:hAnsi="Verdana" w:cs="Times New Roman"/>
          <w:sz w:val="20"/>
          <w:szCs w:val="20"/>
        </w:rPr>
        <w:t xml:space="preserve">Na podstawie art. 38 ust. 2 ustawy z dnia 29 stycznia 2004 roku Prawo zamówień publicznych (Dz. U. z 2019 r., poz. </w:t>
      </w:r>
      <w:r w:rsidR="00C64332" w:rsidRPr="008460C4">
        <w:rPr>
          <w:rFonts w:ascii="Verdana" w:hAnsi="Verdana" w:cs="Times New Roman"/>
          <w:sz w:val="20"/>
          <w:szCs w:val="20"/>
        </w:rPr>
        <w:t>1843</w:t>
      </w:r>
      <w:r w:rsidRPr="008460C4">
        <w:rPr>
          <w:rFonts w:ascii="Verdana" w:hAnsi="Verdana" w:cs="Times New Roman"/>
          <w:sz w:val="20"/>
          <w:szCs w:val="20"/>
        </w:rPr>
        <w:t>) Zamawiający przekazuje treść zapytań dotyczących zapisów Specyfikacji Istotnych Warunków Zamówienia wraz z wyjaśnieniami. W przedmiotowym postępowaniu wpłynęły następujące pytania:</w:t>
      </w:r>
    </w:p>
    <w:p w:rsidR="0023691A" w:rsidRPr="008460C4" w:rsidRDefault="0023691A" w:rsidP="00642CFB">
      <w:pPr>
        <w:pStyle w:val="Teksttreci20"/>
        <w:shd w:val="clear" w:color="auto" w:fill="auto"/>
        <w:spacing w:before="0" w:after="0" w:line="276" w:lineRule="auto"/>
        <w:ind w:firstLine="0"/>
        <w:jc w:val="both"/>
        <w:rPr>
          <w:rFonts w:ascii="Verdana" w:hAnsi="Verdana"/>
          <w:b/>
          <w:i/>
          <w:u w:val="single"/>
        </w:rPr>
      </w:pPr>
    </w:p>
    <w:p w:rsidR="008460C4" w:rsidRPr="008460C4" w:rsidRDefault="008460C4" w:rsidP="008460C4">
      <w:pPr>
        <w:jc w:val="both"/>
        <w:rPr>
          <w:rFonts w:ascii="Verdana" w:hAnsi="Verdana" w:cs="Arial"/>
          <w:b/>
          <w:bCs/>
          <w:sz w:val="22"/>
          <w:szCs w:val="22"/>
        </w:rPr>
      </w:pPr>
      <w:r w:rsidRPr="008460C4">
        <w:rPr>
          <w:rFonts w:ascii="Verdana" w:hAnsi="Verdana" w:cs="Arial"/>
          <w:b/>
          <w:bCs/>
          <w:sz w:val="22"/>
          <w:szCs w:val="22"/>
        </w:rPr>
        <w:t>Pytania 1</w:t>
      </w:r>
    </w:p>
    <w:p w:rsidR="00BC2842" w:rsidRDefault="00BC2842" w:rsidP="008460C4">
      <w:pPr>
        <w:spacing w:line="276" w:lineRule="auto"/>
        <w:jc w:val="both"/>
        <w:rPr>
          <w:rFonts w:ascii="Verdana" w:hAnsi="Verdana" w:cs="Arial"/>
          <w:sz w:val="20"/>
          <w:szCs w:val="20"/>
        </w:rPr>
      </w:pPr>
      <w:r w:rsidRPr="008460C4">
        <w:rPr>
          <w:rFonts w:ascii="Verdana" w:hAnsi="Verdana" w:cs="Arial"/>
          <w:sz w:val="20"/>
          <w:szCs w:val="20"/>
        </w:rPr>
        <w:t>Czy Zamawiający dopuszcza możliwość zmiany poprzez zaakceptowanie wysłania oferty na adres mailowy Zamawiającego w formie elektronicznej podpisanej kwalifikowanym podpisem elektronicznym i otworzy ofertę dopiero w dniu i godzinie otwarcia ofert oraz wysłania wszelkich dokumentów na wezwanie również w formie elektronicznej lub zamieści postępowanie na platformie zakupowej, na której będzie możliwość elektronicznego złożenia oferty? Wykonawca motywuje prośbę sytuacją pandemiczną w kraju, a udzielenie zgody na to pytanie może warunkować złożenie oferty przez Wykonawcę.</w:t>
      </w:r>
    </w:p>
    <w:p w:rsidR="008460C4" w:rsidRDefault="008460C4" w:rsidP="008460C4">
      <w:pPr>
        <w:spacing w:line="276" w:lineRule="auto"/>
        <w:jc w:val="both"/>
        <w:rPr>
          <w:rFonts w:ascii="Verdana" w:hAnsi="Verdana" w:cs="Arial"/>
          <w:sz w:val="20"/>
          <w:szCs w:val="20"/>
        </w:rPr>
      </w:pPr>
    </w:p>
    <w:p w:rsidR="008460C4" w:rsidRDefault="008460C4" w:rsidP="008460C4">
      <w:pPr>
        <w:spacing w:line="276" w:lineRule="auto"/>
        <w:jc w:val="both"/>
        <w:rPr>
          <w:rFonts w:ascii="Verdana" w:hAnsi="Verdana" w:cs="Arial"/>
          <w:sz w:val="20"/>
          <w:szCs w:val="20"/>
        </w:rPr>
      </w:pPr>
      <w:r>
        <w:rPr>
          <w:rFonts w:ascii="Verdana" w:hAnsi="Verdana" w:cs="Arial"/>
          <w:sz w:val="20"/>
          <w:szCs w:val="20"/>
        </w:rPr>
        <w:t>Odpowiedź:</w:t>
      </w:r>
    </w:p>
    <w:p w:rsidR="008646B3" w:rsidRDefault="008646B3" w:rsidP="008460C4">
      <w:pPr>
        <w:spacing w:line="276" w:lineRule="auto"/>
        <w:jc w:val="both"/>
        <w:rPr>
          <w:rFonts w:ascii="Verdana" w:hAnsi="Verdana" w:cs="Arial"/>
          <w:sz w:val="20"/>
          <w:szCs w:val="20"/>
        </w:rPr>
      </w:pPr>
      <w:r>
        <w:rPr>
          <w:rFonts w:ascii="Verdana" w:hAnsi="Verdana" w:cs="Arial"/>
          <w:sz w:val="20"/>
          <w:szCs w:val="20"/>
        </w:rPr>
        <w:t>Zamawiający nie wyraża zgody.</w:t>
      </w:r>
    </w:p>
    <w:p w:rsidR="008460C4" w:rsidRDefault="008460C4" w:rsidP="008460C4">
      <w:pPr>
        <w:spacing w:line="276" w:lineRule="auto"/>
        <w:jc w:val="both"/>
        <w:rPr>
          <w:rFonts w:ascii="Verdana" w:hAnsi="Verdana" w:cs="Arial"/>
          <w:sz w:val="20"/>
          <w:szCs w:val="20"/>
        </w:rPr>
      </w:pPr>
    </w:p>
    <w:p w:rsidR="008460C4" w:rsidRPr="008460C4" w:rsidRDefault="008460C4" w:rsidP="008460C4">
      <w:pPr>
        <w:spacing w:line="276" w:lineRule="auto"/>
        <w:jc w:val="both"/>
        <w:rPr>
          <w:rFonts w:ascii="Verdana" w:hAnsi="Verdana" w:cs="Arial"/>
          <w:b/>
          <w:bCs/>
          <w:sz w:val="20"/>
          <w:szCs w:val="20"/>
        </w:rPr>
      </w:pPr>
      <w:r w:rsidRPr="008460C4">
        <w:rPr>
          <w:rFonts w:ascii="Verdana" w:hAnsi="Verdana" w:cs="Arial"/>
          <w:b/>
          <w:bCs/>
          <w:sz w:val="20"/>
          <w:szCs w:val="20"/>
        </w:rPr>
        <w:t>Pytanie 2</w:t>
      </w:r>
    </w:p>
    <w:p w:rsidR="00BC2842" w:rsidRPr="008460C4" w:rsidRDefault="00BC2842" w:rsidP="008460C4">
      <w:pPr>
        <w:spacing w:line="276" w:lineRule="auto"/>
        <w:jc w:val="both"/>
        <w:rPr>
          <w:rFonts w:ascii="Verdana" w:hAnsi="Verdana" w:cs="Arial"/>
          <w:color w:val="000000"/>
          <w:sz w:val="20"/>
          <w:szCs w:val="20"/>
        </w:rPr>
      </w:pPr>
      <w:r w:rsidRPr="008460C4">
        <w:rPr>
          <w:rFonts w:ascii="Verdana" w:hAnsi="Verdana" w:cs="Arial"/>
          <w:color w:val="000000"/>
          <w:sz w:val="20"/>
          <w:szCs w:val="20"/>
        </w:rPr>
        <w:t>Czy Zamawiający dopuszczając możliwość dokonywania zakupu paliwa w formie bezgotówkowej przy użyciu kart paliwowych zaakceptuje, aby karty paliwowe wydane zostały w ciągu 10 dni roboczych od przedłożenia wniosku/zamówienia na karty przez Zamawiającego na dedykowanym portalu internetowym, do którego Zamawiający otrzyma dostęp po podpisaniu umowy, lub przedłożenia wniosku/zamówienia w przypadku blokady danej karty (utrata, zmiana danych i itp.) lub zamówienia nowej karty?</w:t>
      </w:r>
    </w:p>
    <w:p w:rsidR="008460C4" w:rsidRPr="008460C4" w:rsidRDefault="008460C4" w:rsidP="008460C4">
      <w:pPr>
        <w:spacing w:line="276" w:lineRule="auto"/>
        <w:jc w:val="both"/>
        <w:rPr>
          <w:rFonts w:ascii="Verdana" w:hAnsi="Verdana" w:cs="Arial"/>
          <w:color w:val="000000"/>
          <w:sz w:val="20"/>
          <w:szCs w:val="20"/>
        </w:rPr>
      </w:pPr>
    </w:p>
    <w:p w:rsidR="008460C4" w:rsidRPr="008460C4" w:rsidRDefault="008460C4" w:rsidP="008460C4">
      <w:pPr>
        <w:spacing w:line="276" w:lineRule="auto"/>
        <w:jc w:val="both"/>
        <w:rPr>
          <w:rFonts w:ascii="Verdana" w:hAnsi="Verdana" w:cs="Arial"/>
          <w:sz w:val="20"/>
          <w:szCs w:val="20"/>
        </w:rPr>
      </w:pPr>
      <w:r w:rsidRPr="008460C4">
        <w:rPr>
          <w:rFonts w:ascii="Verdana" w:hAnsi="Verdana" w:cs="Arial"/>
          <w:color w:val="000000"/>
          <w:sz w:val="20"/>
          <w:szCs w:val="20"/>
        </w:rPr>
        <w:t xml:space="preserve">Odpowiedź: </w:t>
      </w:r>
    </w:p>
    <w:p w:rsidR="008646B3" w:rsidRDefault="008646B3" w:rsidP="008646B3">
      <w:pPr>
        <w:spacing w:line="276" w:lineRule="auto"/>
        <w:jc w:val="both"/>
        <w:rPr>
          <w:rFonts w:ascii="Verdana" w:hAnsi="Verdana" w:cs="Arial"/>
          <w:sz w:val="20"/>
          <w:szCs w:val="20"/>
        </w:rPr>
      </w:pPr>
      <w:r>
        <w:rPr>
          <w:rFonts w:ascii="Verdana" w:hAnsi="Verdana" w:cs="Arial"/>
          <w:sz w:val="20"/>
          <w:szCs w:val="20"/>
        </w:rPr>
        <w:t>Nie</w:t>
      </w:r>
      <w:r>
        <w:rPr>
          <w:rFonts w:ascii="Verdana" w:hAnsi="Verdana" w:cs="Arial"/>
          <w:sz w:val="20"/>
          <w:szCs w:val="20"/>
        </w:rPr>
        <w:t>.</w:t>
      </w:r>
    </w:p>
    <w:p w:rsidR="00BC2842" w:rsidRPr="008460C4" w:rsidRDefault="00BC2842" w:rsidP="008460C4">
      <w:pPr>
        <w:spacing w:line="276" w:lineRule="auto"/>
        <w:ind w:left="720"/>
        <w:jc w:val="both"/>
        <w:rPr>
          <w:rFonts w:ascii="Verdana" w:hAnsi="Verdana" w:cs="Arial"/>
          <w:sz w:val="20"/>
          <w:szCs w:val="20"/>
        </w:rPr>
      </w:pPr>
    </w:p>
    <w:p w:rsidR="008460C4" w:rsidRPr="008460C4" w:rsidRDefault="008460C4" w:rsidP="008460C4">
      <w:pPr>
        <w:spacing w:line="276" w:lineRule="auto"/>
        <w:jc w:val="both"/>
        <w:rPr>
          <w:rFonts w:ascii="Verdana" w:hAnsi="Verdana" w:cs="Arial"/>
          <w:b/>
          <w:bCs/>
          <w:color w:val="000000"/>
          <w:sz w:val="20"/>
          <w:szCs w:val="20"/>
        </w:rPr>
      </w:pPr>
      <w:r w:rsidRPr="008460C4">
        <w:rPr>
          <w:rFonts w:ascii="Verdana" w:hAnsi="Verdana" w:cs="Arial"/>
          <w:b/>
          <w:bCs/>
          <w:color w:val="000000"/>
          <w:sz w:val="20"/>
          <w:szCs w:val="20"/>
        </w:rPr>
        <w:t>Pytanie 3</w:t>
      </w:r>
    </w:p>
    <w:p w:rsidR="00BC2842" w:rsidRPr="008460C4" w:rsidRDefault="00BC2842" w:rsidP="008460C4">
      <w:pPr>
        <w:spacing w:line="276" w:lineRule="auto"/>
        <w:jc w:val="both"/>
        <w:rPr>
          <w:rFonts w:ascii="Verdana" w:hAnsi="Verdana" w:cs="Arial"/>
          <w:color w:val="000000"/>
          <w:sz w:val="20"/>
          <w:szCs w:val="20"/>
        </w:rPr>
      </w:pPr>
      <w:r w:rsidRPr="008460C4">
        <w:rPr>
          <w:rFonts w:ascii="Verdana" w:hAnsi="Verdana" w:cs="Arial"/>
          <w:color w:val="000000"/>
          <w:sz w:val="20"/>
          <w:szCs w:val="20"/>
        </w:rPr>
        <w:t>W odniesieniu do zapisów SIWZ i umowy, informujemy, że Wykonawca daje możliwość tankowania paliwa na wszystkich swoich stacjach, umożliwiających dokonywanie transakcji przy użyciu kart paliwowych. Czy Zamawiający może zaakceptować taką sytuację i w przypadku ewentualnej modernizacji lub wyłączenia ze sprzedaży danej stacji dokonywać transakcji na innej stacji paliw Wykonawcy położonej najbliżej siedziby stacji wyłącznej lub modernizowanej (w okresie realizacji umowy może zaistnieć taka ewentualność – dostosowanie standardu do wymogów Unii Europejskiej)?</w:t>
      </w:r>
    </w:p>
    <w:p w:rsidR="008460C4" w:rsidRDefault="008460C4" w:rsidP="008460C4">
      <w:pPr>
        <w:tabs>
          <w:tab w:val="left" w:pos="0"/>
          <w:tab w:val="left" w:pos="142"/>
        </w:tabs>
        <w:spacing w:line="276" w:lineRule="auto"/>
        <w:jc w:val="both"/>
        <w:rPr>
          <w:rFonts w:ascii="Verdana" w:hAnsi="Verdana" w:cs="Arial"/>
          <w:sz w:val="20"/>
          <w:szCs w:val="20"/>
        </w:rPr>
      </w:pPr>
    </w:p>
    <w:p w:rsidR="008646B3" w:rsidRDefault="008646B3" w:rsidP="008460C4">
      <w:pPr>
        <w:tabs>
          <w:tab w:val="left" w:pos="0"/>
          <w:tab w:val="left" w:pos="142"/>
        </w:tabs>
        <w:spacing w:line="276" w:lineRule="auto"/>
        <w:jc w:val="both"/>
        <w:rPr>
          <w:rFonts w:ascii="Verdana" w:hAnsi="Verdana" w:cs="Arial"/>
          <w:sz w:val="20"/>
          <w:szCs w:val="20"/>
        </w:rPr>
      </w:pPr>
    </w:p>
    <w:p w:rsidR="00BC2842" w:rsidRDefault="008460C4" w:rsidP="008460C4">
      <w:pPr>
        <w:tabs>
          <w:tab w:val="left" w:pos="0"/>
          <w:tab w:val="left" w:pos="142"/>
        </w:tabs>
        <w:spacing w:line="276" w:lineRule="auto"/>
        <w:jc w:val="both"/>
        <w:rPr>
          <w:rFonts w:ascii="Verdana" w:hAnsi="Verdana" w:cs="Arial"/>
          <w:sz w:val="20"/>
          <w:szCs w:val="20"/>
        </w:rPr>
      </w:pPr>
      <w:r>
        <w:rPr>
          <w:rFonts w:ascii="Verdana" w:hAnsi="Verdana" w:cs="Arial"/>
          <w:sz w:val="20"/>
          <w:szCs w:val="20"/>
        </w:rPr>
        <w:lastRenderedPageBreak/>
        <w:t>Odpowiedź:</w:t>
      </w:r>
    </w:p>
    <w:p w:rsidR="008646B3" w:rsidRDefault="008646B3" w:rsidP="008460C4">
      <w:pPr>
        <w:tabs>
          <w:tab w:val="left" w:pos="0"/>
          <w:tab w:val="left" w:pos="142"/>
        </w:tabs>
        <w:spacing w:line="276" w:lineRule="auto"/>
        <w:jc w:val="both"/>
        <w:rPr>
          <w:rFonts w:ascii="Verdana" w:hAnsi="Verdana" w:cs="Arial"/>
          <w:sz w:val="20"/>
          <w:szCs w:val="20"/>
        </w:rPr>
      </w:pPr>
      <w:r>
        <w:rPr>
          <w:rFonts w:ascii="Verdana" w:hAnsi="Verdana" w:cs="Arial"/>
          <w:sz w:val="20"/>
          <w:szCs w:val="20"/>
        </w:rPr>
        <w:t xml:space="preserve">Nie. </w:t>
      </w:r>
    </w:p>
    <w:p w:rsidR="008460C4" w:rsidRDefault="008460C4" w:rsidP="008460C4">
      <w:pPr>
        <w:tabs>
          <w:tab w:val="left" w:pos="0"/>
          <w:tab w:val="left" w:pos="142"/>
        </w:tabs>
        <w:spacing w:line="276" w:lineRule="auto"/>
        <w:jc w:val="both"/>
        <w:rPr>
          <w:rFonts w:ascii="Verdana" w:hAnsi="Verdana" w:cs="Arial"/>
          <w:sz w:val="20"/>
          <w:szCs w:val="20"/>
        </w:rPr>
      </w:pPr>
    </w:p>
    <w:p w:rsidR="008460C4" w:rsidRPr="008460C4" w:rsidRDefault="008460C4" w:rsidP="008460C4">
      <w:pPr>
        <w:tabs>
          <w:tab w:val="left" w:pos="0"/>
          <w:tab w:val="left" w:pos="142"/>
        </w:tabs>
        <w:spacing w:line="276" w:lineRule="auto"/>
        <w:jc w:val="both"/>
        <w:rPr>
          <w:rFonts w:ascii="Verdana" w:hAnsi="Verdana" w:cs="Arial"/>
          <w:b/>
          <w:bCs/>
          <w:sz w:val="20"/>
          <w:szCs w:val="20"/>
        </w:rPr>
      </w:pPr>
      <w:r w:rsidRPr="008460C4">
        <w:rPr>
          <w:rFonts w:ascii="Verdana" w:hAnsi="Verdana" w:cs="Arial"/>
          <w:b/>
          <w:bCs/>
          <w:sz w:val="20"/>
          <w:szCs w:val="20"/>
        </w:rPr>
        <w:t>Pytanie 4</w:t>
      </w:r>
    </w:p>
    <w:p w:rsidR="00BC2842" w:rsidRDefault="00BC2842" w:rsidP="008460C4">
      <w:pPr>
        <w:tabs>
          <w:tab w:val="left" w:pos="0"/>
          <w:tab w:val="left" w:pos="142"/>
        </w:tabs>
        <w:spacing w:line="276" w:lineRule="auto"/>
        <w:jc w:val="both"/>
        <w:rPr>
          <w:rFonts w:ascii="Verdana" w:hAnsi="Verdana" w:cs="Arial"/>
          <w:sz w:val="20"/>
          <w:szCs w:val="20"/>
        </w:rPr>
      </w:pPr>
      <w:r w:rsidRPr="008460C4">
        <w:rPr>
          <w:rFonts w:ascii="Verdana" w:hAnsi="Verdana" w:cs="Arial"/>
          <w:sz w:val="20"/>
          <w:szCs w:val="20"/>
        </w:rPr>
        <w:t>Czy Zamawiający dopuszcza możliwość dołączenia już do właściwej umowy (po wyborze oferenta) załącznika w postaci ogólnych warunków sprzedaży i używania kart paliwowych Wykonawcy -  w odniesieniu do kwestii nie uregulowanych w umowie (wskazany regulamin stanowi załącznik niniejszej korespondencji)?</w:t>
      </w:r>
    </w:p>
    <w:p w:rsidR="008460C4" w:rsidRDefault="008460C4" w:rsidP="008460C4">
      <w:pPr>
        <w:tabs>
          <w:tab w:val="left" w:pos="0"/>
          <w:tab w:val="left" w:pos="142"/>
        </w:tabs>
        <w:spacing w:line="276" w:lineRule="auto"/>
        <w:jc w:val="both"/>
        <w:rPr>
          <w:rFonts w:ascii="Verdana" w:hAnsi="Verdana" w:cs="Arial"/>
          <w:sz w:val="20"/>
          <w:szCs w:val="20"/>
        </w:rPr>
      </w:pPr>
    </w:p>
    <w:p w:rsidR="008646B3" w:rsidRDefault="008460C4" w:rsidP="008460C4">
      <w:pPr>
        <w:tabs>
          <w:tab w:val="left" w:pos="0"/>
          <w:tab w:val="left" w:pos="142"/>
        </w:tabs>
        <w:spacing w:line="276" w:lineRule="auto"/>
        <w:jc w:val="both"/>
        <w:rPr>
          <w:rFonts w:ascii="Verdana" w:hAnsi="Verdana" w:cs="Arial"/>
          <w:sz w:val="20"/>
          <w:szCs w:val="20"/>
        </w:rPr>
      </w:pPr>
      <w:r>
        <w:rPr>
          <w:rFonts w:ascii="Verdana" w:hAnsi="Verdana" w:cs="Arial"/>
          <w:sz w:val="20"/>
          <w:szCs w:val="20"/>
        </w:rPr>
        <w:t>Odpowiedź:</w:t>
      </w:r>
    </w:p>
    <w:p w:rsidR="008460C4" w:rsidRPr="008460C4" w:rsidRDefault="008646B3" w:rsidP="008460C4">
      <w:pPr>
        <w:tabs>
          <w:tab w:val="left" w:pos="0"/>
          <w:tab w:val="left" w:pos="142"/>
        </w:tabs>
        <w:spacing w:line="276" w:lineRule="auto"/>
        <w:jc w:val="both"/>
        <w:rPr>
          <w:rFonts w:ascii="Verdana" w:hAnsi="Verdana" w:cs="Arial"/>
          <w:sz w:val="20"/>
          <w:szCs w:val="20"/>
        </w:rPr>
      </w:pPr>
      <w:r>
        <w:rPr>
          <w:rFonts w:ascii="Verdana" w:hAnsi="Verdana" w:cs="Arial"/>
          <w:sz w:val="20"/>
          <w:szCs w:val="20"/>
        </w:rPr>
        <w:t xml:space="preserve">Nie. </w:t>
      </w:r>
      <w:r w:rsidR="008460C4">
        <w:rPr>
          <w:rFonts w:ascii="Verdana" w:hAnsi="Verdana" w:cs="Arial"/>
          <w:sz w:val="20"/>
          <w:szCs w:val="20"/>
        </w:rPr>
        <w:t xml:space="preserve"> </w:t>
      </w:r>
    </w:p>
    <w:p w:rsidR="00BC2842" w:rsidRPr="008460C4" w:rsidRDefault="00BC2842" w:rsidP="008460C4">
      <w:pPr>
        <w:pStyle w:val="Akapitzlist"/>
        <w:spacing w:after="0"/>
        <w:jc w:val="both"/>
        <w:rPr>
          <w:rFonts w:ascii="Verdana" w:hAnsi="Verdana" w:cs="Arial"/>
          <w:sz w:val="20"/>
          <w:szCs w:val="20"/>
        </w:rPr>
      </w:pPr>
    </w:p>
    <w:p w:rsidR="008460C4" w:rsidRPr="008460C4" w:rsidRDefault="008460C4" w:rsidP="008460C4">
      <w:pPr>
        <w:tabs>
          <w:tab w:val="left" w:pos="0"/>
          <w:tab w:val="left" w:pos="142"/>
        </w:tabs>
        <w:spacing w:line="276" w:lineRule="auto"/>
        <w:jc w:val="both"/>
        <w:rPr>
          <w:rFonts w:ascii="Verdana" w:hAnsi="Verdana" w:cs="Arial"/>
          <w:b/>
          <w:bCs/>
          <w:sz w:val="20"/>
          <w:szCs w:val="20"/>
        </w:rPr>
      </w:pPr>
      <w:r w:rsidRPr="008460C4">
        <w:rPr>
          <w:rFonts w:ascii="Verdana" w:hAnsi="Verdana" w:cs="Arial"/>
          <w:b/>
          <w:bCs/>
          <w:sz w:val="20"/>
          <w:szCs w:val="20"/>
        </w:rPr>
        <w:t>Pytanie 5</w:t>
      </w:r>
    </w:p>
    <w:p w:rsidR="00BC2842" w:rsidRDefault="00BC2842" w:rsidP="008460C4">
      <w:pPr>
        <w:tabs>
          <w:tab w:val="left" w:pos="0"/>
          <w:tab w:val="left" w:pos="142"/>
        </w:tabs>
        <w:spacing w:line="276" w:lineRule="auto"/>
        <w:jc w:val="both"/>
        <w:rPr>
          <w:rFonts w:ascii="Verdana" w:hAnsi="Verdana" w:cs="Arial"/>
          <w:sz w:val="20"/>
          <w:szCs w:val="20"/>
        </w:rPr>
      </w:pPr>
      <w:r w:rsidRPr="008460C4">
        <w:rPr>
          <w:rFonts w:ascii="Verdana" w:hAnsi="Verdana" w:cs="Arial"/>
          <w:sz w:val="20"/>
          <w:szCs w:val="20"/>
        </w:rPr>
        <w:t xml:space="preserve">Czy Zamawiający dopuszcza możliwość zmiany w SIWZ pkt 15 ppkt 15.2 oraz formularzu oferty w pkt 3.1 w taki sposób, aby cena z dnia 22.12.2020 została podana ze stacji paliw Wykonawcy (cena detaliczna brutto) a rabat został określony w zł brutto od ceny jednostkowej brutto obowiązującej na dystrybutorze w momencie dokonania transakcji na stacji paliw Wykonawcy? </w:t>
      </w:r>
    </w:p>
    <w:p w:rsidR="008460C4" w:rsidRDefault="008460C4" w:rsidP="008460C4">
      <w:pPr>
        <w:tabs>
          <w:tab w:val="left" w:pos="0"/>
          <w:tab w:val="left" w:pos="142"/>
        </w:tabs>
        <w:spacing w:line="276" w:lineRule="auto"/>
        <w:jc w:val="both"/>
        <w:rPr>
          <w:rFonts w:ascii="Verdana" w:hAnsi="Verdana" w:cs="Arial"/>
          <w:sz w:val="20"/>
          <w:szCs w:val="20"/>
        </w:rPr>
      </w:pPr>
    </w:p>
    <w:p w:rsidR="008460C4" w:rsidRDefault="008460C4" w:rsidP="008460C4">
      <w:pPr>
        <w:tabs>
          <w:tab w:val="left" w:pos="0"/>
          <w:tab w:val="left" w:pos="142"/>
        </w:tabs>
        <w:spacing w:line="276" w:lineRule="auto"/>
        <w:jc w:val="both"/>
        <w:rPr>
          <w:rFonts w:ascii="Verdana" w:hAnsi="Verdana" w:cs="Arial"/>
          <w:sz w:val="20"/>
          <w:szCs w:val="20"/>
        </w:rPr>
      </w:pPr>
      <w:r>
        <w:rPr>
          <w:rFonts w:ascii="Verdana" w:hAnsi="Verdana" w:cs="Arial"/>
          <w:sz w:val="20"/>
          <w:szCs w:val="20"/>
        </w:rPr>
        <w:t>Odpowiedź:</w:t>
      </w:r>
    </w:p>
    <w:p w:rsidR="008646B3" w:rsidRPr="008460C4" w:rsidRDefault="008646B3" w:rsidP="008460C4">
      <w:pPr>
        <w:tabs>
          <w:tab w:val="left" w:pos="0"/>
          <w:tab w:val="left" w:pos="142"/>
        </w:tabs>
        <w:spacing w:line="276" w:lineRule="auto"/>
        <w:jc w:val="both"/>
        <w:rPr>
          <w:rFonts w:ascii="Verdana" w:hAnsi="Verdana" w:cs="Arial"/>
          <w:sz w:val="20"/>
          <w:szCs w:val="20"/>
        </w:rPr>
      </w:pPr>
      <w:r>
        <w:rPr>
          <w:rFonts w:ascii="Verdana" w:hAnsi="Verdana" w:cs="Arial"/>
          <w:sz w:val="20"/>
          <w:szCs w:val="20"/>
        </w:rPr>
        <w:t xml:space="preserve">Nie. </w:t>
      </w:r>
    </w:p>
    <w:p w:rsidR="00BC2842" w:rsidRPr="008460C4" w:rsidRDefault="00BC2842" w:rsidP="008460C4">
      <w:pPr>
        <w:tabs>
          <w:tab w:val="left" w:pos="0"/>
          <w:tab w:val="left" w:pos="142"/>
        </w:tabs>
        <w:spacing w:line="276" w:lineRule="auto"/>
        <w:ind w:left="720"/>
        <w:jc w:val="both"/>
        <w:rPr>
          <w:rFonts w:ascii="Verdana" w:hAnsi="Verdana" w:cs="Arial"/>
          <w:sz w:val="20"/>
          <w:szCs w:val="20"/>
        </w:rPr>
      </w:pPr>
    </w:p>
    <w:p w:rsidR="008460C4" w:rsidRPr="008460C4" w:rsidRDefault="008460C4" w:rsidP="008460C4">
      <w:pPr>
        <w:tabs>
          <w:tab w:val="left" w:pos="0"/>
          <w:tab w:val="left" w:pos="142"/>
        </w:tabs>
        <w:spacing w:line="276" w:lineRule="auto"/>
        <w:jc w:val="both"/>
        <w:rPr>
          <w:rFonts w:ascii="Verdana" w:hAnsi="Verdana" w:cs="Arial"/>
          <w:b/>
          <w:bCs/>
          <w:sz w:val="20"/>
          <w:szCs w:val="20"/>
        </w:rPr>
      </w:pPr>
      <w:r w:rsidRPr="008460C4">
        <w:rPr>
          <w:rFonts w:ascii="Verdana" w:hAnsi="Verdana" w:cs="Arial"/>
          <w:b/>
          <w:bCs/>
          <w:sz w:val="20"/>
          <w:szCs w:val="20"/>
        </w:rPr>
        <w:t>Pytanie 6</w:t>
      </w:r>
    </w:p>
    <w:p w:rsidR="00BC2842" w:rsidRDefault="00BC2842" w:rsidP="008460C4">
      <w:pPr>
        <w:tabs>
          <w:tab w:val="left" w:pos="0"/>
          <w:tab w:val="left" w:pos="142"/>
        </w:tabs>
        <w:spacing w:line="276" w:lineRule="auto"/>
        <w:jc w:val="both"/>
        <w:rPr>
          <w:rFonts w:ascii="Verdana" w:hAnsi="Verdana" w:cs="Arial"/>
          <w:sz w:val="20"/>
          <w:szCs w:val="20"/>
        </w:rPr>
      </w:pPr>
      <w:r w:rsidRPr="008460C4">
        <w:rPr>
          <w:rFonts w:ascii="Verdana" w:hAnsi="Verdana" w:cs="Arial"/>
          <w:sz w:val="20"/>
          <w:szCs w:val="20"/>
        </w:rPr>
        <w:t>Czy w związku z zadanymi pytaniami, przypadającym okresem świątecznym i koniecznością wpłacenia na czas wadium, szczególnie w przypadku braku zgody na zapytanie nr 1, Zamawiający wyrazi zgodę na przesunięcie terminu składania ofert do dnia 13.01.2021?</w:t>
      </w:r>
    </w:p>
    <w:p w:rsidR="008460C4" w:rsidRDefault="008460C4" w:rsidP="008460C4">
      <w:pPr>
        <w:tabs>
          <w:tab w:val="left" w:pos="0"/>
          <w:tab w:val="left" w:pos="142"/>
        </w:tabs>
        <w:spacing w:line="276" w:lineRule="auto"/>
        <w:jc w:val="both"/>
        <w:rPr>
          <w:rFonts w:ascii="Verdana" w:hAnsi="Verdana" w:cs="Arial"/>
          <w:sz w:val="20"/>
          <w:szCs w:val="20"/>
        </w:rPr>
      </w:pPr>
    </w:p>
    <w:p w:rsidR="008460C4" w:rsidRDefault="008460C4" w:rsidP="008460C4">
      <w:pPr>
        <w:tabs>
          <w:tab w:val="left" w:pos="0"/>
          <w:tab w:val="left" w:pos="142"/>
        </w:tabs>
        <w:spacing w:line="276" w:lineRule="auto"/>
        <w:jc w:val="both"/>
        <w:rPr>
          <w:rFonts w:ascii="Verdana" w:hAnsi="Verdana" w:cs="Arial"/>
          <w:sz w:val="20"/>
          <w:szCs w:val="20"/>
        </w:rPr>
      </w:pPr>
      <w:r>
        <w:rPr>
          <w:rFonts w:ascii="Verdana" w:hAnsi="Verdana" w:cs="Arial"/>
          <w:sz w:val="20"/>
          <w:szCs w:val="20"/>
        </w:rPr>
        <w:t xml:space="preserve">Odpowiedź: </w:t>
      </w:r>
    </w:p>
    <w:p w:rsidR="008646B3" w:rsidRDefault="008646B3" w:rsidP="008460C4">
      <w:pPr>
        <w:tabs>
          <w:tab w:val="left" w:pos="0"/>
          <w:tab w:val="left" w:pos="142"/>
        </w:tabs>
        <w:spacing w:line="276" w:lineRule="auto"/>
        <w:jc w:val="both"/>
        <w:rPr>
          <w:rFonts w:ascii="Verdana" w:hAnsi="Verdana" w:cs="Arial"/>
          <w:sz w:val="20"/>
          <w:szCs w:val="20"/>
        </w:rPr>
      </w:pPr>
      <w:r>
        <w:rPr>
          <w:rFonts w:ascii="Verdana" w:hAnsi="Verdana" w:cs="Arial"/>
          <w:sz w:val="20"/>
          <w:szCs w:val="20"/>
        </w:rPr>
        <w:t>Zamawiający nie wyraża zgody.</w:t>
      </w:r>
    </w:p>
    <w:p w:rsidR="008460C4" w:rsidRDefault="008460C4" w:rsidP="008460C4">
      <w:pPr>
        <w:tabs>
          <w:tab w:val="left" w:pos="0"/>
          <w:tab w:val="left" w:pos="142"/>
        </w:tabs>
        <w:spacing w:line="276" w:lineRule="auto"/>
        <w:jc w:val="both"/>
        <w:rPr>
          <w:rFonts w:ascii="Verdana" w:hAnsi="Verdana" w:cs="Arial"/>
          <w:sz w:val="20"/>
          <w:szCs w:val="20"/>
        </w:rPr>
      </w:pPr>
    </w:p>
    <w:p w:rsidR="008460C4" w:rsidRPr="008460C4" w:rsidRDefault="008460C4" w:rsidP="008460C4">
      <w:pPr>
        <w:tabs>
          <w:tab w:val="left" w:pos="0"/>
          <w:tab w:val="left" w:pos="142"/>
        </w:tabs>
        <w:spacing w:line="276" w:lineRule="auto"/>
        <w:jc w:val="both"/>
        <w:rPr>
          <w:rFonts w:ascii="Verdana" w:hAnsi="Verdana" w:cs="Arial"/>
          <w:b/>
          <w:bCs/>
          <w:sz w:val="20"/>
          <w:szCs w:val="20"/>
        </w:rPr>
      </w:pPr>
      <w:r w:rsidRPr="008460C4">
        <w:rPr>
          <w:rFonts w:ascii="Verdana" w:hAnsi="Verdana" w:cs="Arial"/>
          <w:b/>
          <w:bCs/>
          <w:sz w:val="20"/>
          <w:szCs w:val="20"/>
        </w:rPr>
        <w:t>Pytanie 7</w:t>
      </w:r>
    </w:p>
    <w:p w:rsidR="00BC2842" w:rsidRPr="008460C4" w:rsidRDefault="00BC2842" w:rsidP="008460C4">
      <w:pPr>
        <w:pStyle w:val="Zwykytekst"/>
        <w:spacing w:line="276" w:lineRule="auto"/>
        <w:jc w:val="both"/>
        <w:rPr>
          <w:rFonts w:ascii="Verdana" w:hAnsi="Verdana" w:cs="Arial"/>
          <w:sz w:val="20"/>
          <w:szCs w:val="20"/>
        </w:rPr>
      </w:pPr>
      <w:r w:rsidRPr="008460C4">
        <w:rPr>
          <w:rFonts w:ascii="Verdana" w:hAnsi="Verdana" w:cs="Arial"/>
          <w:sz w:val="20"/>
          <w:szCs w:val="20"/>
        </w:rPr>
        <w:t>Czy Zamawiający wyraża zgodę, aby w projekcie umowy:</w:t>
      </w:r>
    </w:p>
    <w:p w:rsidR="00BC2842" w:rsidRPr="008460C4" w:rsidRDefault="00BC2842" w:rsidP="008460C4">
      <w:pPr>
        <w:pStyle w:val="Akapitzlist"/>
        <w:spacing w:after="0"/>
        <w:ind w:left="0"/>
        <w:jc w:val="both"/>
        <w:rPr>
          <w:rFonts w:ascii="Verdana" w:hAnsi="Verdana" w:cs="Arial"/>
          <w:sz w:val="20"/>
          <w:szCs w:val="20"/>
        </w:rPr>
      </w:pPr>
    </w:p>
    <w:p w:rsidR="00BC2842" w:rsidRDefault="00BC2842" w:rsidP="008460C4">
      <w:pPr>
        <w:pStyle w:val="Akapitzlist"/>
        <w:spacing w:after="0"/>
        <w:ind w:left="0"/>
        <w:jc w:val="both"/>
        <w:rPr>
          <w:rFonts w:ascii="Verdana" w:hAnsi="Verdana" w:cs="Arial"/>
          <w:sz w:val="20"/>
          <w:szCs w:val="20"/>
        </w:rPr>
      </w:pPr>
      <w:r w:rsidRPr="008460C4">
        <w:rPr>
          <w:rFonts w:ascii="Verdana" w:hAnsi="Verdana" w:cs="Arial"/>
          <w:sz w:val="20"/>
          <w:szCs w:val="20"/>
        </w:rPr>
        <w:t>- w § 2 ust. 3 – odstąpić od zapisu w przypadku wyboru wykonawcy, który oferuje zakup za pomocą kart paliwowych? Dostęp do zakupu ma wtedy osoba posiadająca kartę i znająca PIN i wykazy dostarczane na stację nie są weryfikowane ani potrzebne.</w:t>
      </w:r>
    </w:p>
    <w:p w:rsidR="008460C4" w:rsidRDefault="008460C4" w:rsidP="008460C4">
      <w:pPr>
        <w:pStyle w:val="Akapitzlist"/>
        <w:spacing w:after="0"/>
        <w:ind w:left="0"/>
        <w:jc w:val="both"/>
        <w:rPr>
          <w:rFonts w:ascii="Verdana" w:hAnsi="Verdana" w:cs="Arial"/>
          <w:sz w:val="20"/>
          <w:szCs w:val="20"/>
        </w:rPr>
      </w:pPr>
    </w:p>
    <w:p w:rsidR="008460C4" w:rsidRDefault="008460C4" w:rsidP="008460C4">
      <w:pPr>
        <w:pStyle w:val="Akapitzlist"/>
        <w:spacing w:after="0"/>
        <w:ind w:left="0"/>
        <w:jc w:val="both"/>
        <w:rPr>
          <w:rFonts w:ascii="Verdana" w:hAnsi="Verdana" w:cs="Arial"/>
          <w:b/>
          <w:bCs/>
          <w:sz w:val="20"/>
          <w:szCs w:val="20"/>
          <w:lang w:val="pl-PL"/>
        </w:rPr>
      </w:pPr>
      <w:r w:rsidRPr="008460C4">
        <w:rPr>
          <w:rFonts w:ascii="Verdana" w:hAnsi="Verdana" w:cs="Arial"/>
          <w:b/>
          <w:bCs/>
          <w:sz w:val="20"/>
          <w:szCs w:val="20"/>
          <w:lang w:val="pl-PL"/>
        </w:rPr>
        <w:t xml:space="preserve">Odpowiedź: </w:t>
      </w:r>
    </w:p>
    <w:p w:rsidR="008646B3" w:rsidRPr="008646B3" w:rsidRDefault="008646B3" w:rsidP="008460C4">
      <w:pPr>
        <w:pStyle w:val="Akapitzlist"/>
        <w:spacing w:after="0"/>
        <w:ind w:left="0"/>
        <w:jc w:val="both"/>
        <w:rPr>
          <w:rFonts w:ascii="Verdana" w:hAnsi="Verdana" w:cs="Arial"/>
          <w:sz w:val="20"/>
          <w:szCs w:val="20"/>
          <w:lang w:val="pl-PL"/>
        </w:rPr>
      </w:pPr>
      <w:r w:rsidRPr="008646B3">
        <w:rPr>
          <w:rFonts w:ascii="Verdana" w:hAnsi="Verdana" w:cs="Arial"/>
          <w:sz w:val="20"/>
          <w:szCs w:val="20"/>
          <w:lang w:val="pl-PL"/>
        </w:rPr>
        <w:t xml:space="preserve">Nie. </w:t>
      </w:r>
    </w:p>
    <w:p w:rsidR="00BC2842" w:rsidRPr="008460C4" w:rsidRDefault="00BC2842" w:rsidP="008460C4">
      <w:pPr>
        <w:pStyle w:val="Akapitzlist"/>
        <w:spacing w:after="0"/>
        <w:ind w:left="0"/>
        <w:jc w:val="both"/>
        <w:rPr>
          <w:rFonts w:ascii="Verdana" w:hAnsi="Verdana" w:cs="Arial"/>
          <w:sz w:val="20"/>
          <w:szCs w:val="20"/>
        </w:rPr>
      </w:pPr>
    </w:p>
    <w:p w:rsidR="00BC2842" w:rsidRDefault="00BC2842" w:rsidP="008460C4">
      <w:pPr>
        <w:pStyle w:val="Akapitzlist"/>
        <w:spacing w:after="0"/>
        <w:ind w:left="0"/>
        <w:jc w:val="both"/>
        <w:rPr>
          <w:rFonts w:ascii="Verdana" w:hAnsi="Verdana" w:cs="Arial"/>
          <w:sz w:val="20"/>
          <w:szCs w:val="20"/>
        </w:rPr>
      </w:pPr>
      <w:r w:rsidRPr="008460C4">
        <w:rPr>
          <w:rFonts w:ascii="Verdana" w:hAnsi="Verdana" w:cs="Arial"/>
          <w:sz w:val="20"/>
          <w:szCs w:val="20"/>
        </w:rPr>
        <w:t>- w § 3 ust.1 - odstąpić od wymogu zamieszczania stanu licznika na załączniku do faktury bądź fakturze i zaakceptować zamieszczanie tych danych na zestawieniu transakcji z danej faktury wysyłanym w formacie pliku excel? Wykonawca informuje, iż po zakończeniu każdego okresu rozliczeniowego do Zamawiającego wysyłane jest zestawienie transakcji w formacie pliku excel, które zawiera wszystkie transakcje zrealizowane w danych okresie rozliczeniowym (transakcje z faktury) uzupełnione o dodatkowe informacje np. stan licznika. Zestawienie excel jest tożsame z załącznikiem do faktury jedynie jest plikiem elektronicznym wysyłanym na adres mailowy. Stan licznika jest też widoczny na dowodzie wydania, który otrzymuje pracownik Zamawiającego po dokonaniu transakcji.</w:t>
      </w:r>
    </w:p>
    <w:p w:rsidR="008460C4" w:rsidRDefault="008460C4" w:rsidP="008460C4">
      <w:pPr>
        <w:pStyle w:val="Akapitzlist"/>
        <w:spacing w:after="0"/>
        <w:ind w:left="0"/>
        <w:jc w:val="both"/>
        <w:rPr>
          <w:rFonts w:ascii="Verdana" w:hAnsi="Verdana" w:cs="Arial"/>
          <w:sz w:val="20"/>
          <w:szCs w:val="20"/>
        </w:rPr>
      </w:pPr>
    </w:p>
    <w:p w:rsidR="008460C4" w:rsidRPr="008460C4" w:rsidRDefault="008460C4" w:rsidP="008460C4">
      <w:pPr>
        <w:pStyle w:val="Akapitzlist"/>
        <w:spacing w:after="0"/>
        <w:ind w:left="0"/>
        <w:jc w:val="both"/>
        <w:rPr>
          <w:rFonts w:ascii="Verdana" w:hAnsi="Verdana" w:cs="Arial"/>
          <w:b/>
          <w:bCs/>
          <w:sz w:val="20"/>
          <w:szCs w:val="20"/>
          <w:lang w:val="pl-PL"/>
        </w:rPr>
      </w:pPr>
      <w:r w:rsidRPr="008460C4">
        <w:rPr>
          <w:rFonts w:ascii="Verdana" w:hAnsi="Verdana" w:cs="Arial"/>
          <w:b/>
          <w:bCs/>
          <w:sz w:val="20"/>
          <w:szCs w:val="20"/>
          <w:lang w:val="pl-PL"/>
        </w:rPr>
        <w:t xml:space="preserve">Odpowiedź: </w:t>
      </w:r>
    </w:p>
    <w:p w:rsidR="008460C4" w:rsidRPr="008646B3" w:rsidRDefault="008646B3" w:rsidP="008460C4">
      <w:pPr>
        <w:pStyle w:val="Akapitzlist"/>
        <w:spacing w:after="0"/>
        <w:ind w:left="0"/>
        <w:jc w:val="both"/>
        <w:rPr>
          <w:rFonts w:ascii="Verdana" w:hAnsi="Verdana" w:cs="Arial"/>
          <w:sz w:val="20"/>
          <w:szCs w:val="20"/>
          <w:lang w:val="pl-PL"/>
        </w:rPr>
      </w:pPr>
      <w:r>
        <w:rPr>
          <w:rFonts w:ascii="Verdana" w:hAnsi="Verdana" w:cs="Arial"/>
          <w:sz w:val="20"/>
          <w:szCs w:val="20"/>
          <w:lang w:val="pl-PL"/>
        </w:rPr>
        <w:t xml:space="preserve">Nie. </w:t>
      </w:r>
    </w:p>
    <w:p w:rsidR="00BC2842" w:rsidRPr="008460C4" w:rsidRDefault="00BC2842" w:rsidP="008460C4">
      <w:pPr>
        <w:pStyle w:val="Akapitzlist"/>
        <w:spacing w:after="0"/>
        <w:ind w:left="0"/>
        <w:jc w:val="both"/>
        <w:rPr>
          <w:rFonts w:ascii="Verdana" w:hAnsi="Verdana" w:cs="Arial"/>
          <w:sz w:val="20"/>
          <w:szCs w:val="20"/>
        </w:rPr>
      </w:pPr>
    </w:p>
    <w:p w:rsidR="00BC2842" w:rsidRPr="008460C4" w:rsidRDefault="00BC2842" w:rsidP="008460C4">
      <w:pPr>
        <w:pStyle w:val="Akapitzlist"/>
        <w:spacing w:after="0"/>
        <w:ind w:left="0"/>
        <w:jc w:val="both"/>
        <w:rPr>
          <w:rFonts w:ascii="Verdana" w:hAnsi="Verdana" w:cs="Arial"/>
          <w:sz w:val="20"/>
          <w:szCs w:val="20"/>
        </w:rPr>
      </w:pPr>
      <w:r w:rsidRPr="008460C4">
        <w:rPr>
          <w:rFonts w:ascii="Verdana" w:hAnsi="Verdana" w:cs="Arial"/>
          <w:sz w:val="20"/>
          <w:szCs w:val="20"/>
        </w:rPr>
        <w:t>- w § 3 ust. 3 zastąpić obecne zapisy następującymi:</w:t>
      </w:r>
    </w:p>
    <w:p w:rsidR="00BC2842" w:rsidRPr="008460C4" w:rsidRDefault="00BC2842" w:rsidP="008460C4">
      <w:pPr>
        <w:pStyle w:val="Akapitzlist"/>
        <w:spacing w:after="0"/>
        <w:ind w:left="0"/>
        <w:jc w:val="both"/>
        <w:rPr>
          <w:rFonts w:ascii="Verdana" w:hAnsi="Verdana" w:cs="Arial"/>
          <w:sz w:val="20"/>
          <w:szCs w:val="20"/>
        </w:rPr>
      </w:pPr>
      <w:r w:rsidRPr="008460C4">
        <w:rPr>
          <w:rFonts w:ascii="Verdana" w:hAnsi="Verdana" w:cs="Arial"/>
          <w:sz w:val="20"/>
          <w:szCs w:val="20"/>
        </w:rPr>
        <w:t>„Faktury będą uwzględniały ilość zakupionych w danym okresie paliw i będą wystawiane dla Trans Pegaz Sp. z o.o., ul. Zaciszna 5, 63-200 Jarocin.”</w:t>
      </w:r>
    </w:p>
    <w:p w:rsidR="00BC2842" w:rsidRDefault="00BC2842" w:rsidP="008460C4">
      <w:pPr>
        <w:pStyle w:val="Akapitzlist"/>
        <w:spacing w:after="0"/>
        <w:ind w:left="0"/>
        <w:jc w:val="both"/>
        <w:rPr>
          <w:rFonts w:ascii="Verdana" w:hAnsi="Verdana" w:cs="Arial"/>
          <w:sz w:val="20"/>
          <w:szCs w:val="20"/>
        </w:rPr>
      </w:pPr>
    </w:p>
    <w:p w:rsidR="008460C4" w:rsidRPr="008460C4" w:rsidRDefault="008460C4" w:rsidP="008460C4">
      <w:pPr>
        <w:pStyle w:val="Akapitzlist"/>
        <w:spacing w:after="0"/>
        <w:ind w:left="0"/>
        <w:jc w:val="both"/>
        <w:rPr>
          <w:rFonts w:ascii="Verdana" w:hAnsi="Verdana" w:cs="Arial"/>
          <w:b/>
          <w:bCs/>
          <w:sz w:val="20"/>
          <w:szCs w:val="20"/>
          <w:lang w:val="pl-PL"/>
        </w:rPr>
      </w:pPr>
      <w:r w:rsidRPr="008460C4">
        <w:rPr>
          <w:rFonts w:ascii="Verdana" w:hAnsi="Verdana" w:cs="Arial"/>
          <w:b/>
          <w:bCs/>
          <w:sz w:val="20"/>
          <w:szCs w:val="20"/>
          <w:lang w:val="pl-PL"/>
        </w:rPr>
        <w:t xml:space="preserve">Odpowiedź: </w:t>
      </w:r>
    </w:p>
    <w:p w:rsidR="008460C4" w:rsidRDefault="008646B3" w:rsidP="008460C4">
      <w:pPr>
        <w:pStyle w:val="Akapitzlist"/>
        <w:spacing w:after="0"/>
        <w:ind w:left="0"/>
        <w:jc w:val="both"/>
        <w:rPr>
          <w:rFonts w:ascii="Verdana" w:hAnsi="Verdana" w:cs="Arial"/>
          <w:sz w:val="20"/>
          <w:szCs w:val="20"/>
          <w:lang w:val="pl-PL"/>
        </w:rPr>
      </w:pPr>
      <w:r>
        <w:rPr>
          <w:rFonts w:ascii="Verdana" w:hAnsi="Verdana" w:cs="Arial"/>
          <w:sz w:val="20"/>
          <w:szCs w:val="20"/>
          <w:lang w:val="pl-PL"/>
        </w:rPr>
        <w:t xml:space="preserve">Nie. </w:t>
      </w:r>
    </w:p>
    <w:p w:rsidR="008646B3" w:rsidRPr="008646B3" w:rsidRDefault="008646B3" w:rsidP="008460C4">
      <w:pPr>
        <w:pStyle w:val="Akapitzlist"/>
        <w:spacing w:after="0"/>
        <w:ind w:left="0"/>
        <w:jc w:val="both"/>
        <w:rPr>
          <w:rFonts w:ascii="Verdana" w:hAnsi="Verdana" w:cs="Arial"/>
          <w:sz w:val="20"/>
          <w:szCs w:val="20"/>
          <w:lang w:val="pl-PL"/>
        </w:rPr>
      </w:pPr>
    </w:p>
    <w:p w:rsidR="00BC2842" w:rsidRPr="008460C4" w:rsidRDefault="00BC2842" w:rsidP="008460C4">
      <w:pPr>
        <w:pStyle w:val="Akapitzlist"/>
        <w:spacing w:after="0"/>
        <w:ind w:left="0"/>
        <w:jc w:val="both"/>
        <w:rPr>
          <w:rFonts w:ascii="Verdana" w:hAnsi="Verdana" w:cs="Arial"/>
          <w:sz w:val="20"/>
          <w:szCs w:val="20"/>
        </w:rPr>
      </w:pPr>
      <w:r w:rsidRPr="008460C4">
        <w:rPr>
          <w:rFonts w:ascii="Verdana" w:hAnsi="Verdana" w:cs="Arial"/>
          <w:sz w:val="20"/>
          <w:szCs w:val="20"/>
        </w:rPr>
        <w:t>- w § 4 ust.1 pkt 1) – oraz w SIWZ pkt 15 ppkt 15.2. i formularzu „OFERTA” zmienić sposób rozliczania w sposób następujący:</w:t>
      </w:r>
    </w:p>
    <w:p w:rsidR="00BC2842" w:rsidRDefault="00BC2842" w:rsidP="008460C4">
      <w:pPr>
        <w:pStyle w:val="Akapitzlist"/>
        <w:spacing w:after="0"/>
        <w:ind w:left="0"/>
        <w:jc w:val="both"/>
        <w:rPr>
          <w:rFonts w:ascii="Verdana" w:hAnsi="Verdana" w:cs="Arial"/>
          <w:sz w:val="20"/>
          <w:szCs w:val="20"/>
        </w:rPr>
      </w:pPr>
      <w:r w:rsidRPr="008460C4">
        <w:rPr>
          <w:rFonts w:ascii="Verdana" w:hAnsi="Verdana" w:cs="Arial"/>
          <w:sz w:val="20"/>
          <w:szCs w:val="20"/>
        </w:rPr>
        <w:t>„Sprzedaż paliw odbywać się będzie po cenach obowiązujących na danej stacji paliw Wykonawcy w momencie realizacji transakcji, przy uwzględnieniu stałego opustu w wysokości … zł na paliwa (od ceny brutto).”?</w:t>
      </w:r>
    </w:p>
    <w:p w:rsidR="008460C4" w:rsidRDefault="008460C4" w:rsidP="008460C4">
      <w:pPr>
        <w:pStyle w:val="Akapitzlist"/>
        <w:spacing w:after="0"/>
        <w:ind w:left="0"/>
        <w:jc w:val="both"/>
        <w:rPr>
          <w:rFonts w:ascii="Verdana" w:hAnsi="Verdana" w:cs="Arial"/>
          <w:sz w:val="20"/>
          <w:szCs w:val="20"/>
        </w:rPr>
      </w:pPr>
    </w:p>
    <w:p w:rsidR="008460C4" w:rsidRPr="008460C4" w:rsidRDefault="008460C4" w:rsidP="008460C4">
      <w:pPr>
        <w:pStyle w:val="Akapitzlist"/>
        <w:spacing w:after="0"/>
        <w:ind w:left="0"/>
        <w:jc w:val="both"/>
        <w:rPr>
          <w:rFonts w:ascii="Verdana" w:hAnsi="Verdana" w:cs="Arial"/>
          <w:b/>
          <w:bCs/>
          <w:sz w:val="20"/>
          <w:szCs w:val="20"/>
          <w:lang w:val="pl-PL"/>
        </w:rPr>
      </w:pPr>
      <w:r w:rsidRPr="008460C4">
        <w:rPr>
          <w:rFonts w:ascii="Verdana" w:hAnsi="Verdana" w:cs="Arial"/>
          <w:b/>
          <w:bCs/>
          <w:sz w:val="20"/>
          <w:szCs w:val="20"/>
          <w:lang w:val="pl-PL"/>
        </w:rPr>
        <w:t xml:space="preserve">Odpowiedź: </w:t>
      </w:r>
    </w:p>
    <w:p w:rsidR="008460C4" w:rsidRPr="008646B3" w:rsidRDefault="008646B3" w:rsidP="008460C4">
      <w:pPr>
        <w:pStyle w:val="Akapitzlist"/>
        <w:spacing w:after="0"/>
        <w:ind w:left="0"/>
        <w:jc w:val="both"/>
        <w:rPr>
          <w:rFonts w:ascii="Verdana" w:hAnsi="Verdana" w:cs="Arial"/>
          <w:sz w:val="20"/>
          <w:szCs w:val="20"/>
          <w:lang w:val="pl-PL"/>
        </w:rPr>
      </w:pPr>
      <w:r>
        <w:rPr>
          <w:rFonts w:ascii="Verdana" w:hAnsi="Verdana" w:cs="Arial"/>
          <w:sz w:val="20"/>
          <w:szCs w:val="20"/>
          <w:lang w:val="pl-PL"/>
        </w:rPr>
        <w:t>Nie.</w:t>
      </w:r>
    </w:p>
    <w:p w:rsidR="00BC2842" w:rsidRPr="008460C4" w:rsidRDefault="00BC2842" w:rsidP="008460C4">
      <w:pPr>
        <w:pStyle w:val="Akapitzlist"/>
        <w:spacing w:after="0"/>
        <w:ind w:left="0"/>
        <w:jc w:val="both"/>
        <w:rPr>
          <w:rFonts w:ascii="Verdana" w:hAnsi="Verdana" w:cs="Arial"/>
          <w:sz w:val="20"/>
          <w:szCs w:val="20"/>
        </w:rPr>
      </w:pPr>
    </w:p>
    <w:p w:rsidR="00BC2842" w:rsidRDefault="00BC2842" w:rsidP="008460C4">
      <w:pPr>
        <w:pStyle w:val="Akapitzlist"/>
        <w:spacing w:after="0"/>
        <w:ind w:left="0"/>
        <w:jc w:val="both"/>
        <w:rPr>
          <w:rFonts w:ascii="Verdana" w:hAnsi="Verdana" w:cs="Arial"/>
          <w:sz w:val="20"/>
          <w:szCs w:val="20"/>
        </w:rPr>
      </w:pPr>
      <w:r w:rsidRPr="008460C4">
        <w:rPr>
          <w:rFonts w:ascii="Verdana" w:hAnsi="Verdana" w:cs="Arial"/>
          <w:sz w:val="20"/>
          <w:szCs w:val="20"/>
        </w:rPr>
        <w:t>- § 4 ust.1 pkt 2) – usunąć treść zapisu? Cena w formularzu powinna zostać podana ze stacji paliw Wykonawcy.</w:t>
      </w:r>
    </w:p>
    <w:p w:rsidR="008460C4" w:rsidRDefault="008460C4" w:rsidP="008460C4">
      <w:pPr>
        <w:pStyle w:val="Akapitzlist"/>
        <w:spacing w:after="0"/>
        <w:ind w:left="0"/>
        <w:jc w:val="both"/>
        <w:rPr>
          <w:rFonts w:ascii="Verdana" w:hAnsi="Verdana" w:cs="Arial"/>
          <w:sz w:val="20"/>
          <w:szCs w:val="20"/>
        </w:rPr>
      </w:pPr>
    </w:p>
    <w:p w:rsidR="008460C4" w:rsidRPr="008460C4" w:rsidRDefault="008460C4" w:rsidP="008460C4">
      <w:pPr>
        <w:pStyle w:val="Akapitzlist"/>
        <w:spacing w:after="0"/>
        <w:ind w:left="0"/>
        <w:jc w:val="both"/>
        <w:rPr>
          <w:rFonts w:ascii="Verdana" w:hAnsi="Verdana" w:cs="Arial"/>
          <w:b/>
          <w:bCs/>
          <w:sz w:val="20"/>
          <w:szCs w:val="20"/>
          <w:lang w:val="pl-PL"/>
        </w:rPr>
      </w:pPr>
      <w:r w:rsidRPr="008460C4">
        <w:rPr>
          <w:rFonts w:ascii="Verdana" w:hAnsi="Verdana" w:cs="Arial"/>
          <w:b/>
          <w:bCs/>
          <w:sz w:val="20"/>
          <w:szCs w:val="20"/>
          <w:lang w:val="pl-PL"/>
        </w:rPr>
        <w:t xml:space="preserve">Odpowiedź: </w:t>
      </w:r>
    </w:p>
    <w:p w:rsidR="008460C4" w:rsidRPr="008646B3" w:rsidRDefault="008646B3" w:rsidP="008460C4">
      <w:pPr>
        <w:pStyle w:val="Akapitzlist"/>
        <w:spacing w:after="0"/>
        <w:ind w:left="0"/>
        <w:jc w:val="both"/>
        <w:rPr>
          <w:rFonts w:ascii="Verdana" w:hAnsi="Verdana" w:cs="Arial"/>
          <w:sz w:val="20"/>
          <w:szCs w:val="20"/>
          <w:lang w:val="pl-PL"/>
        </w:rPr>
      </w:pPr>
      <w:r>
        <w:rPr>
          <w:rFonts w:ascii="Verdana" w:hAnsi="Verdana" w:cs="Arial"/>
          <w:sz w:val="20"/>
          <w:szCs w:val="20"/>
          <w:lang w:val="pl-PL"/>
        </w:rPr>
        <w:t>Nie.</w:t>
      </w:r>
    </w:p>
    <w:p w:rsidR="00BC2842" w:rsidRPr="008460C4" w:rsidRDefault="00BC2842" w:rsidP="008460C4">
      <w:pPr>
        <w:pStyle w:val="Akapitzlist"/>
        <w:spacing w:after="0"/>
        <w:ind w:left="0"/>
        <w:jc w:val="both"/>
        <w:rPr>
          <w:rFonts w:ascii="Verdana" w:hAnsi="Verdana" w:cs="Arial"/>
          <w:sz w:val="20"/>
          <w:szCs w:val="20"/>
        </w:rPr>
      </w:pPr>
    </w:p>
    <w:p w:rsidR="00BC2842" w:rsidRDefault="00BC2842" w:rsidP="008460C4">
      <w:pPr>
        <w:pStyle w:val="Akapitzlist"/>
        <w:spacing w:after="0"/>
        <w:ind w:left="0"/>
        <w:jc w:val="both"/>
        <w:rPr>
          <w:rFonts w:ascii="Verdana" w:hAnsi="Verdana" w:cs="Arial"/>
          <w:sz w:val="20"/>
          <w:szCs w:val="20"/>
        </w:rPr>
      </w:pPr>
      <w:r w:rsidRPr="008460C4">
        <w:rPr>
          <w:rFonts w:ascii="Verdana" w:hAnsi="Verdana" w:cs="Arial"/>
          <w:sz w:val="20"/>
          <w:szCs w:val="20"/>
        </w:rPr>
        <w:t>- w § 4 ust.1 pkt 3) – po słowach: „w wysokości….” Dodać słowo: „brutto”?</w:t>
      </w:r>
    </w:p>
    <w:p w:rsidR="008460C4" w:rsidRDefault="008460C4" w:rsidP="008460C4">
      <w:pPr>
        <w:pStyle w:val="Akapitzlist"/>
        <w:spacing w:after="0"/>
        <w:ind w:left="0"/>
        <w:jc w:val="both"/>
        <w:rPr>
          <w:rFonts w:ascii="Verdana" w:hAnsi="Verdana" w:cs="Arial"/>
          <w:sz w:val="20"/>
          <w:szCs w:val="20"/>
        </w:rPr>
      </w:pPr>
    </w:p>
    <w:p w:rsidR="008460C4" w:rsidRPr="008460C4" w:rsidRDefault="008460C4" w:rsidP="008460C4">
      <w:pPr>
        <w:pStyle w:val="Akapitzlist"/>
        <w:spacing w:after="0"/>
        <w:ind w:left="0"/>
        <w:jc w:val="both"/>
        <w:rPr>
          <w:rFonts w:ascii="Verdana" w:hAnsi="Verdana" w:cs="Arial"/>
          <w:b/>
          <w:bCs/>
          <w:sz w:val="20"/>
          <w:szCs w:val="20"/>
          <w:lang w:val="pl-PL"/>
        </w:rPr>
      </w:pPr>
      <w:r w:rsidRPr="008460C4">
        <w:rPr>
          <w:rFonts w:ascii="Verdana" w:hAnsi="Verdana" w:cs="Arial"/>
          <w:b/>
          <w:bCs/>
          <w:sz w:val="20"/>
          <w:szCs w:val="20"/>
          <w:lang w:val="pl-PL"/>
        </w:rPr>
        <w:t xml:space="preserve">Odpowiedź: </w:t>
      </w:r>
    </w:p>
    <w:p w:rsidR="008460C4" w:rsidRPr="008646B3" w:rsidRDefault="008646B3" w:rsidP="008460C4">
      <w:pPr>
        <w:pStyle w:val="Akapitzlist"/>
        <w:spacing w:after="0"/>
        <w:ind w:left="0"/>
        <w:jc w:val="both"/>
        <w:rPr>
          <w:rFonts w:ascii="Verdana" w:hAnsi="Verdana" w:cs="Arial"/>
          <w:sz w:val="20"/>
          <w:szCs w:val="20"/>
          <w:lang w:val="pl-PL"/>
        </w:rPr>
      </w:pPr>
      <w:r>
        <w:rPr>
          <w:rFonts w:ascii="Verdana" w:hAnsi="Verdana" w:cs="Arial"/>
          <w:sz w:val="20"/>
          <w:szCs w:val="20"/>
          <w:lang w:val="pl-PL"/>
        </w:rPr>
        <w:t>Nie.</w:t>
      </w:r>
    </w:p>
    <w:p w:rsidR="00BC2842" w:rsidRPr="008460C4" w:rsidRDefault="00BC2842" w:rsidP="008460C4">
      <w:pPr>
        <w:pStyle w:val="Akapitzlist"/>
        <w:spacing w:after="0"/>
        <w:ind w:left="0"/>
        <w:jc w:val="both"/>
        <w:rPr>
          <w:rFonts w:ascii="Verdana" w:hAnsi="Verdana" w:cs="Arial"/>
          <w:sz w:val="20"/>
          <w:szCs w:val="20"/>
        </w:rPr>
      </w:pPr>
    </w:p>
    <w:p w:rsidR="00BC2842" w:rsidRDefault="00BC2842" w:rsidP="008460C4">
      <w:pPr>
        <w:pStyle w:val="Akapitzlist"/>
        <w:spacing w:after="0"/>
        <w:ind w:left="0"/>
        <w:jc w:val="both"/>
        <w:rPr>
          <w:rFonts w:ascii="Verdana" w:hAnsi="Verdana" w:cs="Arial"/>
          <w:sz w:val="20"/>
          <w:szCs w:val="20"/>
        </w:rPr>
      </w:pPr>
      <w:r w:rsidRPr="008460C4">
        <w:rPr>
          <w:rFonts w:ascii="Verdana" w:hAnsi="Verdana" w:cs="Arial"/>
          <w:sz w:val="20"/>
          <w:szCs w:val="20"/>
        </w:rPr>
        <w:t>- w § 4 ust.1 pkt 5) - dopuścić możliwość samodzielnego kontrolowania stopnia wykorzystania Umowy w oparciu o raporty dostępne za pośrednictwem platformy internetowej?</w:t>
      </w:r>
    </w:p>
    <w:p w:rsidR="008460C4" w:rsidRDefault="008460C4" w:rsidP="008460C4">
      <w:pPr>
        <w:pStyle w:val="Akapitzlist"/>
        <w:spacing w:after="0"/>
        <w:ind w:left="0"/>
        <w:jc w:val="both"/>
        <w:rPr>
          <w:rFonts w:ascii="Verdana" w:hAnsi="Verdana" w:cs="Arial"/>
          <w:sz w:val="20"/>
          <w:szCs w:val="20"/>
        </w:rPr>
      </w:pPr>
    </w:p>
    <w:p w:rsidR="008460C4" w:rsidRPr="008460C4" w:rsidRDefault="008460C4" w:rsidP="008460C4">
      <w:pPr>
        <w:pStyle w:val="Akapitzlist"/>
        <w:spacing w:after="0"/>
        <w:ind w:left="0"/>
        <w:jc w:val="both"/>
        <w:rPr>
          <w:rFonts w:ascii="Verdana" w:hAnsi="Verdana" w:cs="Arial"/>
          <w:b/>
          <w:bCs/>
          <w:sz w:val="20"/>
          <w:szCs w:val="20"/>
          <w:lang w:val="pl-PL"/>
        </w:rPr>
      </w:pPr>
      <w:r w:rsidRPr="008460C4">
        <w:rPr>
          <w:rFonts w:ascii="Verdana" w:hAnsi="Verdana" w:cs="Arial"/>
          <w:b/>
          <w:bCs/>
          <w:sz w:val="20"/>
          <w:szCs w:val="20"/>
          <w:lang w:val="pl-PL"/>
        </w:rPr>
        <w:t xml:space="preserve">Odpowiedź: </w:t>
      </w:r>
    </w:p>
    <w:p w:rsidR="008460C4" w:rsidRPr="008646B3" w:rsidRDefault="008646B3" w:rsidP="008460C4">
      <w:pPr>
        <w:pStyle w:val="Akapitzlist"/>
        <w:spacing w:after="0"/>
        <w:ind w:left="0"/>
        <w:jc w:val="both"/>
        <w:rPr>
          <w:rFonts w:ascii="Verdana" w:hAnsi="Verdana" w:cs="Arial"/>
          <w:sz w:val="20"/>
          <w:szCs w:val="20"/>
          <w:lang w:val="pl-PL"/>
        </w:rPr>
      </w:pPr>
      <w:r>
        <w:rPr>
          <w:rFonts w:ascii="Verdana" w:hAnsi="Verdana" w:cs="Arial"/>
          <w:sz w:val="20"/>
          <w:szCs w:val="20"/>
          <w:lang w:val="pl-PL"/>
        </w:rPr>
        <w:t>Nie.</w:t>
      </w:r>
    </w:p>
    <w:p w:rsidR="00BC2842" w:rsidRPr="008460C4" w:rsidRDefault="00BC2842" w:rsidP="008460C4">
      <w:pPr>
        <w:pStyle w:val="Akapitzlist"/>
        <w:spacing w:after="0"/>
        <w:ind w:left="0"/>
        <w:jc w:val="both"/>
        <w:rPr>
          <w:rFonts w:ascii="Verdana" w:hAnsi="Verdana" w:cs="Arial"/>
          <w:sz w:val="20"/>
          <w:szCs w:val="20"/>
        </w:rPr>
      </w:pPr>
    </w:p>
    <w:p w:rsidR="00BC2842" w:rsidRDefault="00BC2842" w:rsidP="008460C4">
      <w:pPr>
        <w:pStyle w:val="Akapitzlist"/>
        <w:spacing w:after="0"/>
        <w:ind w:left="0"/>
        <w:jc w:val="both"/>
        <w:rPr>
          <w:rFonts w:ascii="Verdana" w:hAnsi="Verdana" w:cs="Arial"/>
          <w:sz w:val="20"/>
          <w:szCs w:val="20"/>
        </w:rPr>
      </w:pPr>
      <w:r w:rsidRPr="008460C4">
        <w:rPr>
          <w:rFonts w:ascii="Verdana" w:hAnsi="Verdana" w:cs="Arial"/>
          <w:sz w:val="20"/>
          <w:szCs w:val="20"/>
        </w:rPr>
        <w:t>- w § 5 ust. 1 i ust.2 – odstąpić od zapisów i zastosować procedurę reklamacyjną Wykonawcy? Propozycja zapisu: „Wykonawca odpowiada za szkody spowodowane wadami fizycznymi sprzedanego paliwa. W celu naprawienia ewentualnych szkód Wykonawca, po pisemnym zawiadomieniu przez Zamawiającego o podejrzeniu złej jakości paliwa, przeprowadzi postępowanie reklamacyjne. W terminie 14 dni od dnia zgłoszenia reklamacji Wykonawcy wyda decyzję o uznaniu lub odrzuceniu zgłoszonej reklamacji. W przypadku gdy rozpatrzenie reklamacji wymaga zebrania dodatkowych informacji, w szczególności uzyskania od Zamawiającego lub Operatora stacji paliw, Wykonawca rozpatrzy reklamacje w terminie 14 dni od dnia uzyskania tych informacji. W przypadku uznania roszczenia Zamawiającego Wykonawca naprawi szkodę. Zakończenie postępowania reklamacyjnego u Wykonawcy nie zamyka postępowania na drodze sądowej.”?</w:t>
      </w:r>
    </w:p>
    <w:p w:rsidR="008460C4" w:rsidRDefault="008460C4" w:rsidP="008460C4">
      <w:pPr>
        <w:pStyle w:val="Akapitzlist"/>
        <w:spacing w:after="0"/>
        <w:ind w:left="0"/>
        <w:jc w:val="both"/>
        <w:rPr>
          <w:rFonts w:ascii="Verdana" w:hAnsi="Verdana" w:cs="Arial"/>
          <w:sz w:val="20"/>
          <w:szCs w:val="20"/>
        </w:rPr>
      </w:pPr>
    </w:p>
    <w:p w:rsidR="008460C4" w:rsidRPr="008460C4" w:rsidRDefault="008460C4" w:rsidP="008460C4">
      <w:pPr>
        <w:pStyle w:val="Akapitzlist"/>
        <w:spacing w:after="0"/>
        <w:ind w:left="0"/>
        <w:jc w:val="both"/>
        <w:rPr>
          <w:rFonts w:ascii="Verdana" w:hAnsi="Verdana" w:cs="Arial"/>
          <w:b/>
          <w:bCs/>
          <w:sz w:val="20"/>
          <w:szCs w:val="20"/>
          <w:lang w:val="pl-PL"/>
        </w:rPr>
      </w:pPr>
      <w:r w:rsidRPr="008460C4">
        <w:rPr>
          <w:rFonts w:ascii="Verdana" w:hAnsi="Verdana" w:cs="Arial"/>
          <w:b/>
          <w:bCs/>
          <w:sz w:val="20"/>
          <w:szCs w:val="20"/>
          <w:lang w:val="pl-PL"/>
        </w:rPr>
        <w:lastRenderedPageBreak/>
        <w:t xml:space="preserve">Odpowiedź: </w:t>
      </w:r>
    </w:p>
    <w:p w:rsidR="008460C4" w:rsidRPr="008646B3" w:rsidRDefault="008646B3" w:rsidP="008460C4">
      <w:pPr>
        <w:pStyle w:val="Akapitzlist"/>
        <w:spacing w:after="0"/>
        <w:ind w:left="0"/>
        <w:jc w:val="both"/>
        <w:rPr>
          <w:rFonts w:ascii="Verdana" w:hAnsi="Verdana" w:cs="Arial"/>
          <w:sz w:val="20"/>
          <w:szCs w:val="20"/>
          <w:lang w:val="pl-PL"/>
        </w:rPr>
      </w:pPr>
      <w:r>
        <w:rPr>
          <w:rFonts w:ascii="Verdana" w:hAnsi="Verdana" w:cs="Arial"/>
          <w:sz w:val="20"/>
          <w:szCs w:val="20"/>
          <w:lang w:val="pl-PL"/>
        </w:rPr>
        <w:t>Nie.</w:t>
      </w:r>
    </w:p>
    <w:p w:rsidR="00BC2842" w:rsidRPr="008460C4" w:rsidRDefault="00BC2842" w:rsidP="008460C4">
      <w:pPr>
        <w:pStyle w:val="Akapitzlist"/>
        <w:spacing w:after="0"/>
        <w:ind w:left="0"/>
        <w:jc w:val="both"/>
        <w:rPr>
          <w:rFonts w:ascii="Verdana" w:hAnsi="Verdana" w:cs="Arial"/>
          <w:sz w:val="20"/>
          <w:szCs w:val="20"/>
        </w:rPr>
      </w:pPr>
    </w:p>
    <w:p w:rsidR="00BC2842" w:rsidRDefault="00BC2842" w:rsidP="008460C4">
      <w:pPr>
        <w:pStyle w:val="Akapitzlist"/>
        <w:spacing w:after="0"/>
        <w:ind w:left="0"/>
        <w:jc w:val="both"/>
        <w:rPr>
          <w:rFonts w:ascii="Verdana" w:hAnsi="Verdana" w:cs="Arial"/>
          <w:sz w:val="20"/>
          <w:szCs w:val="20"/>
        </w:rPr>
      </w:pPr>
      <w:r w:rsidRPr="008460C4">
        <w:rPr>
          <w:rFonts w:ascii="Verdana" w:hAnsi="Verdana" w:cs="Arial"/>
          <w:sz w:val="20"/>
          <w:szCs w:val="20"/>
        </w:rPr>
        <w:t>- w § 5 ust. 3 – dodać zapis: „po potwierdzeniu złej jakości paliw przez niezależne laboratorium wybrane przez Strony umowy”?</w:t>
      </w:r>
    </w:p>
    <w:p w:rsidR="008460C4" w:rsidRDefault="008460C4" w:rsidP="008460C4">
      <w:pPr>
        <w:pStyle w:val="Akapitzlist"/>
        <w:spacing w:after="0"/>
        <w:ind w:left="0"/>
        <w:jc w:val="both"/>
        <w:rPr>
          <w:rFonts w:ascii="Verdana" w:hAnsi="Verdana" w:cs="Arial"/>
          <w:sz w:val="20"/>
          <w:szCs w:val="20"/>
        </w:rPr>
      </w:pPr>
    </w:p>
    <w:p w:rsidR="008460C4" w:rsidRPr="008460C4" w:rsidRDefault="008460C4" w:rsidP="008460C4">
      <w:pPr>
        <w:pStyle w:val="Akapitzlist"/>
        <w:spacing w:after="0"/>
        <w:ind w:left="0"/>
        <w:jc w:val="both"/>
        <w:rPr>
          <w:rFonts w:ascii="Verdana" w:hAnsi="Verdana" w:cs="Arial"/>
          <w:b/>
          <w:bCs/>
          <w:sz w:val="20"/>
          <w:szCs w:val="20"/>
          <w:lang w:val="pl-PL"/>
        </w:rPr>
      </w:pPr>
      <w:r w:rsidRPr="008460C4">
        <w:rPr>
          <w:rFonts w:ascii="Verdana" w:hAnsi="Verdana" w:cs="Arial"/>
          <w:b/>
          <w:bCs/>
          <w:sz w:val="20"/>
          <w:szCs w:val="20"/>
          <w:lang w:val="pl-PL"/>
        </w:rPr>
        <w:t xml:space="preserve">Odpowiedź: </w:t>
      </w:r>
    </w:p>
    <w:p w:rsidR="008460C4" w:rsidRPr="008646B3" w:rsidRDefault="008646B3" w:rsidP="008460C4">
      <w:pPr>
        <w:pStyle w:val="Akapitzlist"/>
        <w:spacing w:after="0"/>
        <w:ind w:left="0"/>
        <w:jc w:val="both"/>
        <w:rPr>
          <w:rFonts w:ascii="Verdana" w:hAnsi="Verdana" w:cs="Arial"/>
          <w:sz w:val="20"/>
          <w:szCs w:val="20"/>
          <w:lang w:val="pl-PL"/>
        </w:rPr>
      </w:pPr>
      <w:r>
        <w:rPr>
          <w:rFonts w:ascii="Verdana" w:hAnsi="Verdana" w:cs="Arial"/>
          <w:sz w:val="20"/>
          <w:szCs w:val="20"/>
          <w:lang w:val="pl-PL"/>
        </w:rPr>
        <w:t>Nie.</w:t>
      </w:r>
    </w:p>
    <w:p w:rsidR="00BC2842" w:rsidRPr="008460C4" w:rsidRDefault="00BC2842" w:rsidP="008460C4">
      <w:pPr>
        <w:pStyle w:val="Akapitzlist"/>
        <w:spacing w:after="0"/>
        <w:ind w:left="0"/>
        <w:jc w:val="both"/>
        <w:rPr>
          <w:rFonts w:ascii="Verdana" w:hAnsi="Verdana" w:cs="Arial"/>
          <w:sz w:val="20"/>
          <w:szCs w:val="20"/>
        </w:rPr>
      </w:pPr>
    </w:p>
    <w:p w:rsidR="00BC2842" w:rsidRDefault="00BC2842" w:rsidP="008460C4">
      <w:pPr>
        <w:pStyle w:val="Akapitzlist"/>
        <w:spacing w:after="0"/>
        <w:ind w:left="0"/>
        <w:jc w:val="both"/>
        <w:rPr>
          <w:rFonts w:ascii="Verdana" w:hAnsi="Verdana" w:cs="Arial"/>
          <w:sz w:val="20"/>
          <w:szCs w:val="20"/>
        </w:rPr>
      </w:pPr>
      <w:r w:rsidRPr="008460C4">
        <w:rPr>
          <w:rFonts w:ascii="Verdana" w:hAnsi="Verdana" w:cs="Arial"/>
          <w:sz w:val="20"/>
          <w:szCs w:val="20"/>
        </w:rPr>
        <w:t>- § 7 ust. 2 pkt b) – zmniejszyć karę umowną do 2% od niezrealizowanej części wartości umowy oraz dodać zapis: "za wyjątkiem przejściowego zamknięcia stacji paliw z powodu zdarzeń losowych (np. brak prądu ze względów pogodowych), modernizacji stacji, dostawy paliwa lub awarii jej systemu obsługi”?</w:t>
      </w:r>
    </w:p>
    <w:p w:rsidR="008460C4" w:rsidRDefault="008460C4" w:rsidP="008460C4">
      <w:pPr>
        <w:pStyle w:val="Akapitzlist"/>
        <w:spacing w:after="0"/>
        <w:ind w:left="0"/>
        <w:jc w:val="both"/>
        <w:rPr>
          <w:rFonts w:ascii="Verdana" w:hAnsi="Verdana" w:cs="Arial"/>
          <w:sz w:val="20"/>
          <w:szCs w:val="20"/>
        </w:rPr>
      </w:pPr>
    </w:p>
    <w:p w:rsidR="008460C4" w:rsidRPr="008460C4" w:rsidRDefault="008460C4" w:rsidP="008460C4">
      <w:pPr>
        <w:pStyle w:val="Akapitzlist"/>
        <w:spacing w:after="0"/>
        <w:ind w:left="0"/>
        <w:jc w:val="both"/>
        <w:rPr>
          <w:rFonts w:ascii="Verdana" w:hAnsi="Verdana" w:cs="Arial"/>
          <w:b/>
          <w:bCs/>
          <w:sz w:val="20"/>
          <w:szCs w:val="20"/>
          <w:lang w:val="pl-PL"/>
        </w:rPr>
      </w:pPr>
      <w:r w:rsidRPr="008460C4">
        <w:rPr>
          <w:rFonts w:ascii="Verdana" w:hAnsi="Verdana" w:cs="Arial"/>
          <w:b/>
          <w:bCs/>
          <w:sz w:val="20"/>
          <w:szCs w:val="20"/>
          <w:lang w:val="pl-PL"/>
        </w:rPr>
        <w:t xml:space="preserve">Odpowiedź: </w:t>
      </w:r>
    </w:p>
    <w:p w:rsidR="008460C4" w:rsidRPr="008646B3" w:rsidRDefault="008646B3" w:rsidP="008460C4">
      <w:pPr>
        <w:pStyle w:val="Akapitzlist"/>
        <w:spacing w:after="0"/>
        <w:ind w:left="0"/>
        <w:jc w:val="both"/>
        <w:rPr>
          <w:rFonts w:ascii="Verdana" w:hAnsi="Verdana" w:cs="Arial"/>
          <w:sz w:val="20"/>
          <w:szCs w:val="20"/>
          <w:lang w:val="pl-PL"/>
        </w:rPr>
      </w:pPr>
      <w:r>
        <w:rPr>
          <w:rFonts w:ascii="Verdana" w:hAnsi="Verdana" w:cs="Arial"/>
          <w:sz w:val="20"/>
          <w:szCs w:val="20"/>
          <w:lang w:val="pl-PL"/>
        </w:rPr>
        <w:t>Nie.</w:t>
      </w:r>
    </w:p>
    <w:p w:rsidR="00BC2842" w:rsidRPr="008460C4" w:rsidRDefault="00BC2842" w:rsidP="008460C4">
      <w:pPr>
        <w:pStyle w:val="Akapitzlist"/>
        <w:spacing w:after="0"/>
        <w:ind w:left="0"/>
        <w:jc w:val="both"/>
        <w:rPr>
          <w:rFonts w:ascii="Verdana" w:hAnsi="Verdana" w:cs="Arial"/>
          <w:sz w:val="20"/>
          <w:szCs w:val="20"/>
        </w:rPr>
      </w:pPr>
    </w:p>
    <w:p w:rsidR="00BC2842" w:rsidRDefault="00BC2842" w:rsidP="008460C4">
      <w:pPr>
        <w:pStyle w:val="Akapitzlist"/>
        <w:spacing w:after="0"/>
        <w:ind w:left="0"/>
        <w:jc w:val="both"/>
        <w:rPr>
          <w:rFonts w:ascii="Verdana" w:hAnsi="Verdana" w:cs="Arial"/>
          <w:sz w:val="20"/>
          <w:szCs w:val="20"/>
        </w:rPr>
      </w:pPr>
      <w:r w:rsidRPr="008460C4">
        <w:rPr>
          <w:rFonts w:ascii="Verdana" w:hAnsi="Verdana" w:cs="Arial"/>
          <w:sz w:val="20"/>
          <w:szCs w:val="20"/>
        </w:rPr>
        <w:t>- § 7 ust.2 - dodać analogiczną możliwość określoną w § 7 ust.2 pkt a) dla Wykonawcy? Zgodnie z zasadą równości stron Wykonawca również powinien mieć możliwość otrzymania wypłaty kary umownej w sytuacji odstąpienia od umowy z przyczyn leżących po stronie Zamawiającego.</w:t>
      </w:r>
    </w:p>
    <w:p w:rsidR="008460C4" w:rsidRDefault="008460C4" w:rsidP="008460C4">
      <w:pPr>
        <w:pStyle w:val="Akapitzlist"/>
        <w:spacing w:after="0"/>
        <w:ind w:left="0"/>
        <w:jc w:val="both"/>
        <w:rPr>
          <w:rFonts w:ascii="Verdana" w:hAnsi="Verdana" w:cs="Arial"/>
          <w:sz w:val="20"/>
          <w:szCs w:val="20"/>
        </w:rPr>
      </w:pPr>
    </w:p>
    <w:p w:rsidR="008460C4" w:rsidRPr="008460C4" w:rsidRDefault="008460C4" w:rsidP="008460C4">
      <w:pPr>
        <w:pStyle w:val="Akapitzlist"/>
        <w:spacing w:after="0"/>
        <w:ind w:left="0"/>
        <w:jc w:val="both"/>
        <w:rPr>
          <w:rFonts w:ascii="Verdana" w:hAnsi="Verdana" w:cs="Arial"/>
          <w:b/>
          <w:bCs/>
          <w:sz w:val="20"/>
          <w:szCs w:val="20"/>
          <w:lang w:val="pl-PL"/>
        </w:rPr>
      </w:pPr>
      <w:r w:rsidRPr="008460C4">
        <w:rPr>
          <w:rFonts w:ascii="Verdana" w:hAnsi="Verdana" w:cs="Arial"/>
          <w:b/>
          <w:bCs/>
          <w:sz w:val="20"/>
          <w:szCs w:val="20"/>
          <w:lang w:val="pl-PL"/>
        </w:rPr>
        <w:t xml:space="preserve">Odpowiedź: </w:t>
      </w:r>
    </w:p>
    <w:p w:rsidR="008460C4" w:rsidRPr="008646B3" w:rsidRDefault="008646B3" w:rsidP="008460C4">
      <w:pPr>
        <w:pStyle w:val="Akapitzlist"/>
        <w:spacing w:after="0"/>
        <w:ind w:left="0"/>
        <w:jc w:val="both"/>
        <w:rPr>
          <w:rFonts w:ascii="Verdana" w:hAnsi="Verdana" w:cs="Arial"/>
          <w:sz w:val="20"/>
          <w:szCs w:val="20"/>
          <w:lang w:val="pl-PL"/>
        </w:rPr>
      </w:pPr>
      <w:r>
        <w:rPr>
          <w:rFonts w:ascii="Verdana" w:hAnsi="Verdana" w:cs="Arial"/>
          <w:sz w:val="20"/>
          <w:szCs w:val="20"/>
          <w:lang w:val="pl-PL"/>
        </w:rPr>
        <w:t>Nie.</w:t>
      </w:r>
    </w:p>
    <w:p w:rsidR="00BC2842" w:rsidRPr="008460C4" w:rsidRDefault="00BC2842" w:rsidP="008460C4">
      <w:pPr>
        <w:pStyle w:val="Akapitzlist"/>
        <w:spacing w:after="0"/>
        <w:ind w:left="0"/>
        <w:jc w:val="both"/>
        <w:rPr>
          <w:rFonts w:ascii="Verdana" w:hAnsi="Verdana" w:cs="Arial"/>
          <w:sz w:val="20"/>
          <w:szCs w:val="20"/>
        </w:rPr>
      </w:pPr>
    </w:p>
    <w:p w:rsidR="00BC2842" w:rsidRDefault="00BC2842" w:rsidP="008460C4">
      <w:pPr>
        <w:pStyle w:val="Akapitzlist"/>
        <w:spacing w:after="0"/>
        <w:ind w:left="0"/>
        <w:jc w:val="both"/>
        <w:rPr>
          <w:rFonts w:ascii="Verdana" w:hAnsi="Verdana" w:cs="Arial"/>
          <w:sz w:val="20"/>
          <w:szCs w:val="20"/>
        </w:rPr>
      </w:pPr>
      <w:r w:rsidRPr="008460C4">
        <w:rPr>
          <w:rFonts w:ascii="Verdana" w:hAnsi="Verdana" w:cs="Arial"/>
          <w:sz w:val="20"/>
          <w:szCs w:val="20"/>
        </w:rPr>
        <w:t>- § 7 - dodać kolejny ustęp o treści: „Maksymalna wysokość kar umownych naliczonych Wykonawcy wynosi 10% wartości umowy. Łączna odpowiedzialność odszkodowawcza Wykonawcy jest ograniczona do szkody rzeczywistej  lecz nie więcej niż wynagrodzenie pozostałe do zapłaty Wykonawcy do końca trwania Umowy"?</w:t>
      </w:r>
    </w:p>
    <w:p w:rsidR="008460C4" w:rsidRDefault="008460C4" w:rsidP="008460C4">
      <w:pPr>
        <w:pStyle w:val="Akapitzlist"/>
        <w:spacing w:after="0"/>
        <w:ind w:left="0"/>
        <w:jc w:val="both"/>
        <w:rPr>
          <w:rFonts w:ascii="Verdana" w:hAnsi="Verdana" w:cs="Arial"/>
          <w:sz w:val="20"/>
          <w:szCs w:val="20"/>
        </w:rPr>
      </w:pPr>
    </w:p>
    <w:p w:rsidR="008460C4" w:rsidRPr="008460C4" w:rsidRDefault="008460C4" w:rsidP="008460C4">
      <w:pPr>
        <w:pStyle w:val="Akapitzlist"/>
        <w:spacing w:after="0"/>
        <w:ind w:left="0"/>
        <w:jc w:val="both"/>
        <w:rPr>
          <w:rFonts w:ascii="Verdana" w:hAnsi="Verdana" w:cs="Arial"/>
          <w:b/>
          <w:bCs/>
          <w:sz w:val="20"/>
          <w:szCs w:val="20"/>
          <w:lang w:val="pl-PL"/>
        </w:rPr>
      </w:pPr>
      <w:r w:rsidRPr="008460C4">
        <w:rPr>
          <w:rFonts w:ascii="Verdana" w:hAnsi="Verdana" w:cs="Arial"/>
          <w:b/>
          <w:bCs/>
          <w:sz w:val="20"/>
          <w:szCs w:val="20"/>
          <w:lang w:val="pl-PL"/>
        </w:rPr>
        <w:t xml:space="preserve">Odpowiedź: </w:t>
      </w:r>
    </w:p>
    <w:p w:rsidR="008460C4" w:rsidRPr="008646B3" w:rsidRDefault="008646B3" w:rsidP="008460C4">
      <w:pPr>
        <w:pStyle w:val="Akapitzlist"/>
        <w:spacing w:after="0"/>
        <w:ind w:left="0"/>
        <w:jc w:val="both"/>
        <w:rPr>
          <w:rFonts w:ascii="Verdana" w:hAnsi="Verdana" w:cs="Arial"/>
          <w:sz w:val="20"/>
          <w:szCs w:val="20"/>
          <w:lang w:val="pl-PL"/>
        </w:rPr>
      </w:pPr>
      <w:r>
        <w:rPr>
          <w:rFonts w:ascii="Verdana" w:hAnsi="Verdana" w:cs="Arial"/>
          <w:sz w:val="20"/>
          <w:szCs w:val="20"/>
          <w:lang w:val="pl-PL"/>
        </w:rPr>
        <w:t>Nie.</w:t>
      </w:r>
      <w:bookmarkStart w:id="0" w:name="_GoBack"/>
      <w:bookmarkEnd w:id="0"/>
    </w:p>
    <w:p w:rsidR="00CC6969" w:rsidRPr="008460C4" w:rsidRDefault="00CC6969" w:rsidP="00ED2377">
      <w:pPr>
        <w:autoSpaceDE w:val="0"/>
        <w:autoSpaceDN w:val="0"/>
        <w:adjustRightInd w:val="0"/>
        <w:spacing w:line="276" w:lineRule="auto"/>
        <w:jc w:val="both"/>
        <w:rPr>
          <w:rFonts w:ascii="Verdana" w:hAnsi="Verdana" w:cs="Calibri"/>
          <w:bCs/>
          <w:sz w:val="20"/>
          <w:szCs w:val="20"/>
        </w:rPr>
      </w:pPr>
    </w:p>
    <w:p w:rsidR="009B61FC" w:rsidRPr="008460C4" w:rsidRDefault="009B61FC" w:rsidP="00ED2377">
      <w:pPr>
        <w:autoSpaceDE w:val="0"/>
        <w:autoSpaceDN w:val="0"/>
        <w:adjustRightInd w:val="0"/>
        <w:spacing w:line="276" w:lineRule="auto"/>
        <w:jc w:val="both"/>
        <w:rPr>
          <w:rFonts w:ascii="Verdana" w:hAnsi="Verdana" w:cs="Calibri"/>
          <w:bCs/>
          <w:sz w:val="20"/>
          <w:szCs w:val="20"/>
        </w:rPr>
      </w:pPr>
    </w:p>
    <w:p w:rsidR="008459F1" w:rsidRPr="008460C4" w:rsidRDefault="00EA5A7B" w:rsidP="008459F1">
      <w:pPr>
        <w:pStyle w:val="Style4"/>
        <w:widowControl/>
        <w:tabs>
          <w:tab w:val="left" w:pos="993"/>
        </w:tabs>
        <w:spacing w:line="276" w:lineRule="auto"/>
        <w:ind w:firstLine="0"/>
        <w:jc w:val="both"/>
        <w:rPr>
          <w:rFonts w:ascii="Verdana" w:hAnsi="Verdana" w:cs="Arial"/>
          <w:color w:val="000000"/>
          <w:sz w:val="20"/>
          <w:szCs w:val="20"/>
        </w:rPr>
      </w:pPr>
      <w:r w:rsidRPr="008460C4">
        <w:rPr>
          <w:rFonts w:ascii="Verdana" w:hAnsi="Verdana" w:cs="Arial"/>
          <w:b/>
          <w:color w:val="000000"/>
          <w:sz w:val="20"/>
          <w:szCs w:val="20"/>
        </w:rPr>
        <w:t xml:space="preserve">Powyższe pytania i odpowiedzi stanowią integralną część Specyfikacji Istotnych Warunków Zamówienia i jej załączników. Powyższe odpowiedzi należy ująć </w:t>
      </w:r>
      <w:r w:rsidRPr="008460C4">
        <w:rPr>
          <w:rFonts w:ascii="Verdana" w:hAnsi="Verdana" w:cs="Arial"/>
          <w:b/>
          <w:color w:val="000000"/>
          <w:sz w:val="20"/>
          <w:szCs w:val="20"/>
        </w:rPr>
        <w:br/>
        <w:t xml:space="preserve">w treści składnej oferty. </w:t>
      </w:r>
    </w:p>
    <w:p w:rsidR="008459F1" w:rsidRPr="008460C4" w:rsidRDefault="008459F1" w:rsidP="008459F1">
      <w:pPr>
        <w:spacing w:before="240"/>
        <w:ind w:left="5760"/>
        <w:jc w:val="both"/>
        <w:rPr>
          <w:rFonts w:ascii="Verdana" w:hAnsi="Verdana"/>
          <w:sz w:val="16"/>
          <w:szCs w:val="16"/>
        </w:rPr>
      </w:pPr>
    </w:p>
    <w:p w:rsidR="008459F1" w:rsidRPr="008460C4" w:rsidRDefault="008459F1" w:rsidP="008459F1">
      <w:pPr>
        <w:spacing w:before="240"/>
        <w:ind w:left="5760"/>
        <w:jc w:val="both"/>
        <w:rPr>
          <w:rFonts w:ascii="Verdana" w:hAnsi="Verdana"/>
          <w:sz w:val="16"/>
          <w:szCs w:val="16"/>
        </w:rPr>
      </w:pPr>
    </w:p>
    <w:p w:rsidR="008459F1" w:rsidRPr="008460C4" w:rsidRDefault="008459F1" w:rsidP="008459F1">
      <w:pPr>
        <w:spacing w:before="240"/>
        <w:ind w:left="5760"/>
        <w:jc w:val="both"/>
        <w:rPr>
          <w:rFonts w:ascii="Verdana" w:hAnsi="Verdana"/>
          <w:sz w:val="16"/>
          <w:szCs w:val="16"/>
        </w:rPr>
      </w:pPr>
      <w:r w:rsidRPr="008460C4">
        <w:rPr>
          <w:rFonts w:ascii="Verdana" w:hAnsi="Verdana"/>
          <w:sz w:val="16"/>
          <w:szCs w:val="16"/>
        </w:rPr>
        <w:t>.............................................</w:t>
      </w:r>
    </w:p>
    <w:p w:rsidR="000856CB" w:rsidRDefault="008459F1" w:rsidP="008459F1">
      <w:pPr>
        <w:ind w:left="5963"/>
        <w:jc w:val="both"/>
        <w:rPr>
          <w:rFonts w:ascii="Verdana" w:hAnsi="Verdana"/>
          <w:sz w:val="16"/>
          <w:szCs w:val="16"/>
        </w:rPr>
      </w:pPr>
      <w:r w:rsidRPr="008460C4">
        <w:rPr>
          <w:rFonts w:ascii="Verdana" w:hAnsi="Verdana"/>
          <w:sz w:val="16"/>
          <w:szCs w:val="16"/>
        </w:rPr>
        <w:t xml:space="preserve">                 podpis </w:t>
      </w:r>
    </w:p>
    <w:p w:rsidR="008460C4" w:rsidRPr="008460C4" w:rsidRDefault="008460C4" w:rsidP="008459F1">
      <w:pPr>
        <w:ind w:left="5963"/>
        <w:jc w:val="both"/>
        <w:rPr>
          <w:rFonts w:ascii="Verdana" w:hAnsi="Verdana"/>
          <w:sz w:val="16"/>
          <w:szCs w:val="16"/>
        </w:rPr>
      </w:pPr>
    </w:p>
    <w:sectPr w:rsidR="008460C4" w:rsidRPr="008460C4" w:rsidSect="009A47C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0BA" w:rsidRDefault="00B700BA" w:rsidP="00C86789">
      <w:r>
        <w:separator/>
      </w:r>
    </w:p>
  </w:endnote>
  <w:endnote w:type="continuationSeparator" w:id="0">
    <w:p w:rsidR="00B700BA" w:rsidRDefault="00B700BA" w:rsidP="00C8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615" w:rsidRDefault="009A47CB">
    <w:pPr>
      <w:pStyle w:val="Stopka"/>
      <w:jc w:val="center"/>
    </w:pPr>
    <w:r>
      <w:fldChar w:fldCharType="begin"/>
    </w:r>
    <w:r w:rsidR="00C86789">
      <w:instrText xml:space="preserve"> PAGE   \* MERGEFORMAT </w:instrText>
    </w:r>
    <w:r>
      <w:fldChar w:fldCharType="separate"/>
    </w:r>
    <w:r w:rsidR="00A62188">
      <w:rPr>
        <w:noProof/>
      </w:rPr>
      <w:t>4</w:t>
    </w:r>
    <w:r>
      <w:fldChar w:fldCharType="end"/>
    </w:r>
  </w:p>
  <w:p w:rsidR="00693615" w:rsidRDefault="008646B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0BA" w:rsidRDefault="00B700BA" w:rsidP="00C86789">
      <w:r>
        <w:separator/>
      </w:r>
    </w:p>
  </w:footnote>
  <w:footnote w:type="continuationSeparator" w:id="0">
    <w:p w:rsidR="00B700BA" w:rsidRDefault="00B700BA" w:rsidP="00C86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25F9" w:rsidRDefault="001525F9" w:rsidP="001525F9">
    <w:pPr>
      <w:pStyle w:val="Nagwek"/>
    </w:pPr>
  </w:p>
  <w:p w:rsidR="001525F9" w:rsidRDefault="001525F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7D5E"/>
    <w:multiLevelType w:val="hybridMultilevel"/>
    <w:tmpl w:val="0B0644FC"/>
    <w:lvl w:ilvl="0" w:tplc="D5D8489C">
      <w:start w:val="16"/>
      <w:numFmt w:val="decimal"/>
      <w:lvlText w:val="%1."/>
      <w:lvlJc w:val="left"/>
      <w:pPr>
        <w:ind w:left="720" w:hanging="360"/>
      </w:pPr>
      <w:rPr>
        <w:rFonts w:eastAsia="Calibri"/>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380588B"/>
    <w:multiLevelType w:val="hybridMultilevel"/>
    <w:tmpl w:val="702A81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BD554B"/>
    <w:multiLevelType w:val="hybridMultilevel"/>
    <w:tmpl w:val="54409276"/>
    <w:lvl w:ilvl="0" w:tplc="8A2095B8">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945DA1"/>
    <w:multiLevelType w:val="hybridMultilevel"/>
    <w:tmpl w:val="44C47B58"/>
    <w:lvl w:ilvl="0" w:tplc="608C5E34">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BB340E"/>
    <w:multiLevelType w:val="multilevel"/>
    <w:tmpl w:val="822089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A0A7540"/>
    <w:multiLevelType w:val="hybridMultilevel"/>
    <w:tmpl w:val="4D6A5B7A"/>
    <w:lvl w:ilvl="0" w:tplc="D8F81B86">
      <w:start w:val="1"/>
      <w:numFmt w:val="lowerLetter"/>
      <w:lvlText w:val="%1)"/>
      <w:lvlJc w:val="left"/>
      <w:pPr>
        <w:ind w:left="1425" w:hanging="360"/>
      </w:pPr>
      <w:rPr>
        <w:b w:val="0"/>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6" w15:restartNumberingAfterBreak="0">
    <w:nsid w:val="30A74661"/>
    <w:multiLevelType w:val="hybridMultilevel"/>
    <w:tmpl w:val="4D8A341C"/>
    <w:lvl w:ilvl="0" w:tplc="076E5D4A">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30CD543F"/>
    <w:multiLevelType w:val="hybridMultilevel"/>
    <w:tmpl w:val="8932C77A"/>
    <w:lvl w:ilvl="0" w:tplc="04150011">
      <w:start w:val="1"/>
      <w:numFmt w:val="decimal"/>
      <w:lvlText w:val="%1)"/>
      <w:lvlJc w:val="left"/>
      <w:pPr>
        <w:ind w:left="720" w:hanging="360"/>
      </w:pPr>
    </w:lvl>
    <w:lvl w:ilvl="1" w:tplc="19AAEAA4">
      <w:start w:val="1"/>
      <w:numFmt w:val="decimal"/>
      <w:lvlText w:val="%2."/>
      <w:lvlJc w:val="left"/>
      <w:pPr>
        <w:ind w:left="501" w:hanging="360"/>
      </w:pPr>
    </w:lvl>
    <w:lvl w:ilvl="2" w:tplc="2A7E6C4A">
      <w:start w:val="3"/>
      <w:numFmt w:val="bullet"/>
      <w:lvlText w:val="•"/>
      <w:lvlJc w:val="left"/>
      <w:pPr>
        <w:ind w:left="2680" w:hanging="700"/>
      </w:pPr>
      <w:rPr>
        <w:rFonts w:ascii="Times New Roman" w:eastAsia="Times New Roman" w:hAnsi="Times New Roman"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FBF3B9E"/>
    <w:multiLevelType w:val="hybridMultilevel"/>
    <w:tmpl w:val="0BB8ED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C10AD3"/>
    <w:multiLevelType w:val="multilevel"/>
    <w:tmpl w:val="98522C3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color w:val="auto"/>
        <w:sz w:val="22"/>
        <w:szCs w:val="22"/>
      </w:rPr>
    </w:lvl>
    <w:lvl w:ilvl="2">
      <w:start w:val="1"/>
      <w:numFmt w:val="lowerLetter"/>
      <w:lvlText w:val="%3)"/>
      <w:lvlJc w:val="left"/>
      <w:pPr>
        <w:tabs>
          <w:tab w:val="num" w:pos="1080"/>
        </w:tabs>
        <w:ind w:left="1080" w:hanging="360"/>
      </w:pPr>
      <w:rPr>
        <w:rFonts w:cs="Times New Roman" w:hint="default"/>
        <w:color w:val="000000"/>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4B967701"/>
    <w:multiLevelType w:val="multilevel"/>
    <w:tmpl w:val="40E60B4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D124103"/>
    <w:multiLevelType w:val="multilevel"/>
    <w:tmpl w:val="A9BE6E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FF59BC"/>
    <w:multiLevelType w:val="multilevel"/>
    <w:tmpl w:val="8B8E687A"/>
    <w:lvl w:ilvl="0">
      <w:start w:val="5"/>
      <w:numFmt w:val="decimal"/>
      <w:lvlText w:val="%1."/>
      <w:lvlJc w:val="left"/>
      <w:pPr>
        <w:ind w:left="420" w:hanging="420"/>
      </w:pPr>
      <w:rPr>
        <w:rFonts w:hint="default"/>
        <w:b/>
        <w:i/>
      </w:rPr>
    </w:lvl>
    <w:lvl w:ilvl="1">
      <w:start w:val="5"/>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800" w:hanging="1800"/>
      </w:pPr>
      <w:rPr>
        <w:rFonts w:hint="default"/>
        <w:b/>
        <w:i/>
      </w:rPr>
    </w:lvl>
    <w:lvl w:ilvl="7">
      <w:start w:val="1"/>
      <w:numFmt w:val="decimal"/>
      <w:lvlText w:val="%1.%2.%3.%4.%5.%6.%7.%8."/>
      <w:lvlJc w:val="left"/>
      <w:pPr>
        <w:ind w:left="2160" w:hanging="2160"/>
      </w:pPr>
      <w:rPr>
        <w:rFonts w:hint="default"/>
        <w:b/>
        <w:i/>
      </w:rPr>
    </w:lvl>
    <w:lvl w:ilvl="8">
      <w:start w:val="1"/>
      <w:numFmt w:val="decimal"/>
      <w:lvlText w:val="%1.%2.%3.%4.%5.%6.%7.%8.%9."/>
      <w:lvlJc w:val="left"/>
      <w:pPr>
        <w:ind w:left="2160" w:hanging="2160"/>
      </w:pPr>
      <w:rPr>
        <w:rFonts w:hint="default"/>
        <w:b/>
        <w:i/>
      </w:rPr>
    </w:lvl>
  </w:abstractNum>
  <w:abstractNum w:abstractNumId="13" w15:restartNumberingAfterBreak="0">
    <w:nsid w:val="62AF20D5"/>
    <w:multiLevelType w:val="hybridMultilevel"/>
    <w:tmpl w:val="B1FE0CAA"/>
    <w:lvl w:ilvl="0" w:tplc="17A0D98A">
      <w:start w:val="1"/>
      <w:numFmt w:val="decimal"/>
      <w:lvlText w:val="%1."/>
      <w:lvlJc w:val="left"/>
      <w:pPr>
        <w:ind w:left="502"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9604E89"/>
    <w:multiLevelType w:val="hybridMultilevel"/>
    <w:tmpl w:val="CB784140"/>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6BD76721"/>
    <w:multiLevelType w:val="hybridMultilevel"/>
    <w:tmpl w:val="7438E8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11A3FEE"/>
    <w:multiLevelType w:val="hybridMultilevel"/>
    <w:tmpl w:val="7250CAAE"/>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EA2A80"/>
    <w:multiLevelType w:val="hybridMultilevel"/>
    <w:tmpl w:val="786A12F2"/>
    <w:lvl w:ilvl="0" w:tplc="E11A4E1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7E92697B"/>
    <w:multiLevelType w:val="hybridMultilevel"/>
    <w:tmpl w:val="B2CE3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6"/>
  </w:num>
  <w:num w:numId="3">
    <w:abstractNumId w:val="12"/>
  </w:num>
  <w:num w:numId="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5"/>
  </w:num>
  <w:num w:numId="11">
    <w:abstractNumId w:val="1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
  </w:num>
  <w:num w:numId="16">
    <w:abstractNumId w:val="0"/>
  </w:num>
  <w:num w:numId="17">
    <w:abstractNumId w:val="14"/>
  </w:num>
  <w:num w:numId="18">
    <w:abstractNumId w:val="15"/>
  </w:num>
  <w:num w:numId="19">
    <w:abstractNumId w:val="1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89"/>
    <w:rsid w:val="00073979"/>
    <w:rsid w:val="00076E92"/>
    <w:rsid w:val="000856CB"/>
    <w:rsid w:val="000B7277"/>
    <w:rsid w:val="000D2853"/>
    <w:rsid w:val="00102B30"/>
    <w:rsid w:val="00111CD9"/>
    <w:rsid w:val="00126124"/>
    <w:rsid w:val="001525F9"/>
    <w:rsid w:val="00161221"/>
    <w:rsid w:val="00162790"/>
    <w:rsid w:val="001F61FA"/>
    <w:rsid w:val="00210E62"/>
    <w:rsid w:val="002235C8"/>
    <w:rsid w:val="0023691A"/>
    <w:rsid w:val="00267343"/>
    <w:rsid w:val="002B09BE"/>
    <w:rsid w:val="002C4533"/>
    <w:rsid w:val="002E766C"/>
    <w:rsid w:val="003277F2"/>
    <w:rsid w:val="003A2E2A"/>
    <w:rsid w:val="00400C4B"/>
    <w:rsid w:val="00407410"/>
    <w:rsid w:val="00422267"/>
    <w:rsid w:val="004507ED"/>
    <w:rsid w:val="004C2C31"/>
    <w:rsid w:val="004C7730"/>
    <w:rsid w:val="005C63D3"/>
    <w:rsid w:val="005C7B7F"/>
    <w:rsid w:val="00642CFB"/>
    <w:rsid w:val="0069389C"/>
    <w:rsid w:val="006A2177"/>
    <w:rsid w:val="006B7F00"/>
    <w:rsid w:val="006F508C"/>
    <w:rsid w:val="00700E29"/>
    <w:rsid w:val="007953CD"/>
    <w:rsid w:val="007F0347"/>
    <w:rsid w:val="008240DC"/>
    <w:rsid w:val="008459F1"/>
    <w:rsid w:val="008460C4"/>
    <w:rsid w:val="008646B3"/>
    <w:rsid w:val="00865DE5"/>
    <w:rsid w:val="00873E60"/>
    <w:rsid w:val="008A1984"/>
    <w:rsid w:val="008D394F"/>
    <w:rsid w:val="00923713"/>
    <w:rsid w:val="00930C60"/>
    <w:rsid w:val="009419FA"/>
    <w:rsid w:val="00942A15"/>
    <w:rsid w:val="009A47CB"/>
    <w:rsid w:val="009B61FC"/>
    <w:rsid w:val="00A13B11"/>
    <w:rsid w:val="00A566DB"/>
    <w:rsid w:val="00A62188"/>
    <w:rsid w:val="00AB3B5D"/>
    <w:rsid w:val="00AD4919"/>
    <w:rsid w:val="00B2367F"/>
    <w:rsid w:val="00B700BA"/>
    <w:rsid w:val="00BC2842"/>
    <w:rsid w:val="00BE5849"/>
    <w:rsid w:val="00C067E6"/>
    <w:rsid w:val="00C561A9"/>
    <w:rsid w:val="00C64332"/>
    <w:rsid w:val="00C76119"/>
    <w:rsid w:val="00C86789"/>
    <w:rsid w:val="00C9198B"/>
    <w:rsid w:val="00CA337B"/>
    <w:rsid w:val="00CA3960"/>
    <w:rsid w:val="00CC6969"/>
    <w:rsid w:val="00D973B3"/>
    <w:rsid w:val="00DD780F"/>
    <w:rsid w:val="00DD7BED"/>
    <w:rsid w:val="00DE13A2"/>
    <w:rsid w:val="00E3595B"/>
    <w:rsid w:val="00E47F30"/>
    <w:rsid w:val="00E808AD"/>
    <w:rsid w:val="00E919A7"/>
    <w:rsid w:val="00EA5A7B"/>
    <w:rsid w:val="00ED2377"/>
    <w:rsid w:val="00F06CB4"/>
    <w:rsid w:val="00F90B85"/>
    <w:rsid w:val="00FB7269"/>
    <w:rsid w:val="00FC2A1E"/>
    <w:rsid w:val="00FF1451"/>
    <w:rsid w:val="00FF27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2C5FA8"/>
  <w15:docId w15:val="{9C1048D4-596A-4BD5-986E-C4E8A898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67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C86789"/>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C86789"/>
    <w:rPr>
      <w:rFonts w:ascii="Calibri" w:eastAsia="Calibri" w:hAnsi="Calibri" w:cs="Times New Roman"/>
    </w:rPr>
  </w:style>
  <w:style w:type="paragraph" w:customStyle="1" w:styleId="Zawartotabeli">
    <w:name w:val="Zawartość tabeli"/>
    <w:basedOn w:val="Normalny"/>
    <w:rsid w:val="00C86789"/>
    <w:pPr>
      <w:widowControl w:val="0"/>
      <w:suppressLineNumbers/>
      <w:suppressAutoHyphens/>
    </w:pPr>
    <w:rPr>
      <w:rFonts w:eastAsia="SimSun" w:cs="Mangal"/>
      <w:kern w:val="2"/>
      <w:lang w:eastAsia="hi-IN" w:bidi="hi-IN"/>
    </w:rPr>
  </w:style>
  <w:style w:type="paragraph" w:customStyle="1" w:styleId="Tekstkomentarza2">
    <w:name w:val="Tekst komentarza2"/>
    <w:basedOn w:val="Normalny"/>
    <w:rsid w:val="00C86789"/>
    <w:pPr>
      <w:suppressAutoHyphens/>
    </w:pPr>
    <w:rPr>
      <w:rFonts w:cs="Calibri"/>
      <w:sz w:val="20"/>
      <w:szCs w:val="20"/>
      <w:lang w:eastAsia="ar-SA"/>
    </w:rPr>
  </w:style>
  <w:style w:type="paragraph" w:customStyle="1" w:styleId="Style4">
    <w:name w:val="Style4"/>
    <w:basedOn w:val="Normalny"/>
    <w:uiPriority w:val="99"/>
    <w:rsid w:val="00C86789"/>
    <w:pPr>
      <w:widowControl w:val="0"/>
      <w:autoSpaceDE w:val="0"/>
      <w:autoSpaceDN w:val="0"/>
      <w:adjustRightInd w:val="0"/>
      <w:spacing w:line="396" w:lineRule="exact"/>
      <w:ind w:hanging="338"/>
    </w:pPr>
  </w:style>
  <w:style w:type="paragraph" w:styleId="Tytu">
    <w:name w:val="Title"/>
    <w:basedOn w:val="Normalny"/>
    <w:next w:val="Normalny"/>
    <w:link w:val="TytuZnak"/>
    <w:qFormat/>
    <w:rsid w:val="00C86789"/>
    <w:pPr>
      <w:suppressAutoHyphens/>
      <w:jc w:val="center"/>
    </w:pPr>
    <w:rPr>
      <w:sz w:val="28"/>
      <w:szCs w:val="28"/>
      <w:lang w:eastAsia="ar-SA"/>
    </w:rPr>
  </w:style>
  <w:style w:type="character" w:customStyle="1" w:styleId="TytuZnak">
    <w:name w:val="Tytuł Znak"/>
    <w:basedOn w:val="Domylnaczcionkaakapitu"/>
    <w:link w:val="Tytu"/>
    <w:rsid w:val="00C86789"/>
    <w:rPr>
      <w:rFonts w:ascii="Times New Roman" w:eastAsia="Times New Roman" w:hAnsi="Times New Roman" w:cs="Times New Roman"/>
      <w:sz w:val="28"/>
      <w:szCs w:val="28"/>
      <w:lang w:eastAsia="ar-SA"/>
    </w:rPr>
  </w:style>
  <w:style w:type="paragraph" w:styleId="Podtytu">
    <w:name w:val="Subtitle"/>
    <w:basedOn w:val="Normalny"/>
    <w:next w:val="Normalny"/>
    <w:link w:val="PodtytuZnak"/>
    <w:uiPriority w:val="11"/>
    <w:qFormat/>
    <w:rsid w:val="00C8678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C86789"/>
    <w:rPr>
      <w:rFonts w:asciiTheme="majorHAnsi" w:eastAsiaTheme="majorEastAsia" w:hAnsiTheme="majorHAnsi" w:cstheme="majorBidi"/>
      <w:i/>
      <w:iCs/>
      <w:color w:val="4F81BD" w:themeColor="accent1"/>
      <w:spacing w:val="15"/>
      <w:sz w:val="24"/>
      <w:szCs w:val="24"/>
      <w:lang w:eastAsia="pl-PL"/>
    </w:rPr>
  </w:style>
  <w:style w:type="paragraph" w:styleId="Nagwek">
    <w:name w:val="header"/>
    <w:basedOn w:val="Normalny"/>
    <w:link w:val="NagwekZnak"/>
    <w:unhideWhenUsed/>
    <w:rsid w:val="00C86789"/>
    <w:pPr>
      <w:tabs>
        <w:tab w:val="center" w:pos="4536"/>
        <w:tab w:val="right" w:pos="9072"/>
      </w:tabs>
    </w:pPr>
  </w:style>
  <w:style w:type="character" w:customStyle="1" w:styleId="NagwekZnak">
    <w:name w:val="Nagłówek Znak"/>
    <w:basedOn w:val="Domylnaczcionkaakapitu"/>
    <w:link w:val="Nagwek"/>
    <w:qFormat/>
    <w:rsid w:val="00C8678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86789"/>
    <w:rPr>
      <w:rFonts w:ascii="Tahoma" w:hAnsi="Tahoma" w:cs="Tahoma"/>
      <w:sz w:val="16"/>
      <w:szCs w:val="16"/>
    </w:rPr>
  </w:style>
  <w:style w:type="character" w:customStyle="1" w:styleId="TekstdymkaZnak">
    <w:name w:val="Tekst dymka Znak"/>
    <w:basedOn w:val="Domylnaczcionkaakapitu"/>
    <w:link w:val="Tekstdymka"/>
    <w:uiPriority w:val="99"/>
    <w:semiHidden/>
    <w:rsid w:val="00C86789"/>
    <w:rPr>
      <w:rFonts w:ascii="Tahoma" w:eastAsia="Times New Roman" w:hAnsi="Tahoma" w:cs="Tahoma"/>
      <w:sz w:val="16"/>
      <w:szCs w:val="16"/>
      <w:lang w:eastAsia="pl-PL"/>
    </w:rPr>
  </w:style>
  <w:style w:type="character" w:customStyle="1" w:styleId="Teksttreci2Exact">
    <w:name w:val="Tekst treści (2) Exact"/>
    <w:basedOn w:val="Domylnaczcionkaakapitu"/>
    <w:rsid w:val="00C86789"/>
    <w:rPr>
      <w:rFonts w:ascii="Arial" w:eastAsia="Arial" w:hAnsi="Arial" w:cs="Arial"/>
      <w:b w:val="0"/>
      <w:bCs w:val="0"/>
      <w:i w:val="0"/>
      <w:iCs w:val="0"/>
      <w:smallCaps w:val="0"/>
      <w:strike w:val="0"/>
      <w:sz w:val="22"/>
      <w:szCs w:val="22"/>
      <w:u w:val="none"/>
    </w:rPr>
  </w:style>
  <w:style w:type="paragraph" w:customStyle="1" w:styleId="Styl">
    <w:name w:val="Styl"/>
    <w:rsid w:val="00422267"/>
    <w:pPr>
      <w:widowControl w:val="0"/>
      <w:autoSpaceDE w:val="0"/>
      <w:autoSpaceDN w:val="0"/>
      <w:adjustRightInd w:val="0"/>
      <w:spacing w:after="120" w:line="288" w:lineRule="auto"/>
      <w:ind w:left="357" w:right="6"/>
      <w:jc w:val="both"/>
    </w:pPr>
    <w:rPr>
      <w:rFonts w:ascii="Arial" w:eastAsia="Times New Roman" w:hAnsi="Arial" w:cs="Arial"/>
      <w:sz w:val="24"/>
      <w:szCs w:val="24"/>
      <w:lang w:eastAsia="pl-PL"/>
    </w:rPr>
  </w:style>
  <w:style w:type="paragraph" w:styleId="Zwykytekst">
    <w:name w:val="Plain Text"/>
    <w:basedOn w:val="Normalny"/>
    <w:link w:val="ZwykytekstZnak"/>
    <w:unhideWhenUsed/>
    <w:rsid w:val="00422267"/>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422267"/>
    <w:rPr>
      <w:rFonts w:ascii="Calibri" w:eastAsia="Calibri" w:hAnsi="Calibri" w:cs="Times New Roman"/>
      <w:szCs w:val="21"/>
    </w:rPr>
  </w:style>
  <w:style w:type="character" w:customStyle="1" w:styleId="TekstpodstawowyZnak">
    <w:name w:val="Tekst podstawowy Znak"/>
    <w:link w:val="Tekstpodstawowy"/>
    <w:rsid w:val="00422267"/>
    <w:rPr>
      <w:b/>
      <w:sz w:val="26"/>
      <w:szCs w:val="24"/>
    </w:rPr>
  </w:style>
  <w:style w:type="paragraph" w:styleId="Tekstpodstawowy">
    <w:name w:val="Body Text"/>
    <w:basedOn w:val="Normalny"/>
    <w:link w:val="TekstpodstawowyZnak"/>
    <w:rsid w:val="00422267"/>
    <w:pPr>
      <w:tabs>
        <w:tab w:val="left" w:pos="0"/>
      </w:tabs>
      <w:spacing w:line="360" w:lineRule="auto"/>
      <w:jc w:val="center"/>
    </w:pPr>
    <w:rPr>
      <w:rFonts w:asciiTheme="minorHAnsi" w:eastAsiaTheme="minorHAnsi" w:hAnsiTheme="minorHAnsi" w:cstheme="minorBidi"/>
      <w:b/>
      <w:sz w:val="26"/>
      <w:lang w:eastAsia="en-US"/>
    </w:rPr>
  </w:style>
  <w:style w:type="character" w:customStyle="1" w:styleId="TekstpodstawowyZnak1">
    <w:name w:val="Tekst podstawowy Znak1"/>
    <w:basedOn w:val="Domylnaczcionkaakapitu"/>
    <w:uiPriority w:val="99"/>
    <w:semiHidden/>
    <w:rsid w:val="0042226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1"/>
    <w:rsid w:val="00422267"/>
    <w:pPr>
      <w:spacing w:after="120"/>
      <w:ind w:left="283"/>
    </w:pPr>
    <w:rPr>
      <w:sz w:val="16"/>
      <w:szCs w:val="16"/>
    </w:rPr>
  </w:style>
  <w:style w:type="character" w:customStyle="1" w:styleId="Tekstpodstawowywcity3Znak">
    <w:name w:val="Tekst podstawowy wcięty 3 Znak"/>
    <w:basedOn w:val="Domylnaczcionkaakapitu"/>
    <w:uiPriority w:val="99"/>
    <w:semiHidden/>
    <w:rsid w:val="00422267"/>
    <w:rPr>
      <w:rFonts w:ascii="Times New Roman" w:eastAsia="Times New Roman" w:hAnsi="Times New Roman" w:cs="Times New Roman"/>
      <w:sz w:val="16"/>
      <w:szCs w:val="16"/>
      <w:lang w:eastAsia="pl-PL"/>
    </w:rPr>
  </w:style>
  <w:style w:type="character" w:customStyle="1" w:styleId="Tekstpodstawowywcity3Znak1">
    <w:name w:val="Tekst podstawowy wcięty 3 Znak1"/>
    <w:link w:val="Tekstpodstawowywcity3"/>
    <w:locked/>
    <w:rsid w:val="00422267"/>
    <w:rPr>
      <w:rFonts w:ascii="Times New Roman" w:eastAsia="Times New Roman" w:hAnsi="Times New Roman" w:cs="Times New Roman"/>
      <w:sz w:val="16"/>
      <w:szCs w:val="16"/>
      <w:lang w:eastAsia="pl-PL"/>
    </w:rPr>
  </w:style>
  <w:style w:type="character" w:styleId="Hipercze">
    <w:name w:val="Hyperlink"/>
    <w:uiPriority w:val="99"/>
    <w:rsid w:val="00422267"/>
    <w:rPr>
      <w:rFonts w:cs="Times New Roman"/>
      <w:color w:val="0000FF"/>
      <w:u w:val="single"/>
    </w:rPr>
  </w:style>
  <w:style w:type="paragraph" w:customStyle="1" w:styleId="Zwykytekst1">
    <w:name w:val="Zwykły tekst1"/>
    <w:basedOn w:val="Normalny"/>
    <w:rsid w:val="00C76119"/>
    <w:rPr>
      <w:rFonts w:ascii="Courier New" w:eastAsiaTheme="minorHAnsi" w:hAnsi="Courier New" w:cs="Courier New"/>
      <w:sz w:val="20"/>
      <w:szCs w:val="20"/>
      <w:lang w:eastAsia="ar-SA"/>
    </w:rPr>
  </w:style>
  <w:style w:type="paragraph" w:styleId="Tekstpodstawowy2">
    <w:name w:val="Body Text 2"/>
    <w:basedOn w:val="Normalny"/>
    <w:link w:val="Tekstpodstawowy2Znak"/>
    <w:uiPriority w:val="99"/>
    <w:semiHidden/>
    <w:unhideWhenUsed/>
    <w:rsid w:val="005C63D3"/>
    <w:pPr>
      <w:spacing w:after="120" w:line="480" w:lineRule="auto"/>
    </w:pPr>
  </w:style>
  <w:style w:type="character" w:customStyle="1" w:styleId="Tekstpodstawowy2Znak">
    <w:name w:val="Tekst podstawowy 2 Znak"/>
    <w:basedOn w:val="Domylnaczcionkaakapitu"/>
    <w:link w:val="Tekstpodstawowy2"/>
    <w:uiPriority w:val="99"/>
    <w:semiHidden/>
    <w:rsid w:val="005C63D3"/>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EA5A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wstpniesformatowanyZnak">
    <w:name w:val="HTML - wstępnie sformatowany Znak"/>
    <w:basedOn w:val="Domylnaczcionkaakapitu"/>
    <w:link w:val="HTML-wstpniesformatowany"/>
    <w:uiPriority w:val="99"/>
    <w:rsid w:val="00EA5A7B"/>
    <w:rPr>
      <w:rFonts w:ascii="Courier New" w:hAnsi="Courier New" w:cs="Courier New"/>
      <w:color w:val="000000"/>
      <w:sz w:val="20"/>
      <w:szCs w:val="20"/>
      <w:lang w:eastAsia="pl-PL"/>
    </w:rPr>
  </w:style>
  <w:style w:type="paragraph" w:customStyle="1" w:styleId="western">
    <w:name w:val="western"/>
    <w:basedOn w:val="Normalny"/>
    <w:rsid w:val="00EA5A7B"/>
    <w:pPr>
      <w:spacing w:before="100" w:beforeAutospacing="1" w:after="100" w:afterAutospacing="1"/>
    </w:pPr>
    <w:rPr>
      <w:rFonts w:ascii="Calibri" w:eastAsiaTheme="minorHAnsi" w:hAnsi="Calibri" w:cs="Calibri"/>
      <w:color w:val="000000"/>
      <w:sz w:val="22"/>
      <w:szCs w:val="22"/>
    </w:rPr>
  </w:style>
  <w:style w:type="paragraph" w:styleId="Akapitzlist">
    <w:name w:val="List Paragraph"/>
    <w:aliases w:val="normalny tekst,Wypunktowanie,Obiekt,List Paragraph1,CW_Lista"/>
    <w:basedOn w:val="Normalny"/>
    <w:link w:val="AkapitzlistZnak"/>
    <w:uiPriority w:val="34"/>
    <w:qFormat/>
    <w:rsid w:val="00EA5A7B"/>
    <w:pPr>
      <w:spacing w:after="200" w:line="276" w:lineRule="auto"/>
      <w:ind w:left="720"/>
      <w:contextualSpacing/>
    </w:pPr>
    <w:rPr>
      <w:rFonts w:ascii="Calibri" w:hAnsi="Calibri"/>
      <w:sz w:val="22"/>
      <w:szCs w:val="22"/>
      <w:lang w:val="x-none" w:eastAsia="x-none"/>
    </w:rPr>
  </w:style>
  <w:style w:type="paragraph" w:styleId="Tekstkomentarza">
    <w:name w:val="annotation text"/>
    <w:basedOn w:val="Normalny"/>
    <w:link w:val="TekstkomentarzaZnak"/>
    <w:uiPriority w:val="99"/>
    <w:semiHidden/>
    <w:unhideWhenUsed/>
    <w:rsid w:val="00EA5A7B"/>
    <w:pPr>
      <w:spacing w:after="200" w:line="276" w:lineRule="auto"/>
    </w:pPr>
    <w:rPr>
      <w:rFonts w:ascii="Calibri" w:hAnsi="Calibri"/>
      <w:sz w:val="20"/>
      <w:szCs w:val="20"/>
    </w:rPr>
  </w:style>
  <w:style w:type="character" w:customStyle="1" w:styleId="TekstkomentarzaZnak">
    <w:name w:val="Tekst komentarza Znak"/>
    <w:basedOn w:val="Domylnaczcionkaakapitu"/>
    <w:link w:val="Tekstkomentarza"/>
    <w:uiPriority w:val="99"/>
    <w:semiHidden/>
    <w:rsid w:val="00EA5A7B"/>
    <w:rPr>
      <w:rFonts w:ascii="Calibri" w:eastAsia="Times New Roman" w:hAnsi="Calibri" w:cs="Times New Roman"/>
      <w:sz w:val="20"/>
      <w:szCs w:val="20"/>
      <w:lang w:eastAsia="pl-PL"/>
    </w:rPr>
  </w:style>
  <w:style w:type="character" w:customStyle="1" w:styleId="AkapitzlistZnak">
    <w:name w:val="Akapit z listą Znak"/>
    <w:aliases w:val="normalny tekst Znak,Wypunktowanie Znak,Obiekt Znak,List Paragraph1 Znak,CW_Lista Znak"/>
    <w:link w:val="Akapitzlist"/>
    <w:uiPriority w:val="34"/>
    <w:locked/>
    <w:rsid w:val="00EA5A7B"/>
    <w:rPr>
      <w:rFonts w:ascii="Calibri" w:eastAsia="Times New Roman" w:hAnsi="Calibri" w:cs="Times New Roman"/>
      <w:lang w:val="x-none" w:eastAsia="x-none"/>
    </w:rPr>
  </w:style>
  <w:style w:type="character" w:customStyle="1" w:styleId="tekstdokbold">
    <w:name w:val="tekst dok. bold"/>
    <w:rsid w:val="00EA5A7B"/>
    <w:rPr>
      <w:b/>
      <w:bCs/>
    </w:rPr>
  </w:style>
  <w:style w:type="paragraph" w:customStyle="1" w:styleId="Default">
    <w:name w:val="Default"/>
    <w:rsid w:val="00AB3B5D"/>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102B30"/>
    <w:pPr>
      <w:spacing w:before="100" w:beforeAutospacing="1" w:after="100" w:afterAutospacing="1"/>
    </w:pPr>
    <w:rPr>
      <w:rFonts w:eastAsiaTheme="minorHAnsi"/>
    </w:rPr>
  </w:style>
  <w:style w:type="character" w:customStyle="1" w:styleId="Teksttreci2">
    <w:name w:val="Tekst treści (2)_"/>
    <w:basedOn w:val="Domylnaczcionkaakapitu"/>
    <w:link w:val="Teksttreci20"/>
    <w:rsid w:val="00DE13A2"/>
    <w:rPr>
      <w:rFonts w:ascii="Arial" w:eastAsia="Arial" w:hAnsi="Arial" w:cs="Arial"/>
      <w:sz w:val="20"/>
      <w:szCs w:val="20"/>
      <w:shd w:val="clear" w:color="auto" w:fill="FFFFFF"/>
    </w:rPr>
  </w:style>
  <w:style w:type="paragraph" w:customStyle="1" w:styleId="Teksttreci20">
    <w:name w:val="Tekst treści (2)"/>
    <w:basedOn w:val="Normalny"/>
    <w:link w:val="Teksttreci2"/>
    <w:rsid w:val="00DE13A2"/>
    <w:pPr>
      <w:widowControl w:val="0"/>
      <w:shd w:val="clear" w:color="auto" w:fill="FFFFFF"/>
      <w:spacing w:before="480" w:after="60" w:line="0" w:lineRule="atLeast"/>
      <w:ind w:hanging="460"/>
      <w:jc w:val="right"/>
    </w:pPr>
    <w:rPr>
      <w:rFonts w:ascii="Arial" w:eastAsia="Arial" w:hAnsi="Arial" w:cs="Arial"/>
      <w:sz w:val="20"/>
      <w:szCs w:val="20"/>
      <w:lang w:eastAsia="en-US"/>
    </w:rPr>
  </w:style>
  <w:style w:type="paragraph" w:customStyle="1" w:styleId="Text">
    <w:name w:val="Text"/>
    <w:basedOn w:val="Normalny"/>
    <w:rsid w:val="0023691A"/>
    <w:rPr>
      <w:rFonts w:ascii="Arial" w:eastAsiaTheme="minorHAnsi" w:hAnsi="Arial" w:cs="Arial"/>
      <w:lang w:eastAsia="de-DE"/>
    </w:rPr>
  </w:style>
  <w:style w:type="character" w:customStyle="1" w:styleId="ZwykytekstZnak1">
    <w:name w:val="Zwykły tekst Znak1"/>
    <w:locked/>
    <w:rsid w:val="00BC2842"/>
    <w:rPr>
      <w:rFonts w:ascii="Tahoma" w:eastAsia="Arial Unicode MS" w:hAnsi="Tahom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05452">
      <w:bodyDiv w:val="1"/>
      <w:marLeft w:val="0"/>
      <w:marRight w:val="0"/>
      <w:marTop w:val="0"/>
      <w:marBottom w:val="0"/>
      <w:divBdr>
        <w:top w:val="none" w:sz="0" w:space="0" w:color="auto"/>
        <w:left w:val="none" w:sz="0" w:space="0" w:color="auto"/>
        <w:bottom w:val="none" w:sz="0" w:space="0" w:color="auto"/>
        <w:right w:val="none" w:sz="0" w:space="0" w:color="auto"/>
      </w:divBdr>
    </w:div>
    <w:div w:id="567033362">
      <w:bodyDiv w:val="1"/>
      <w:marLeft w:val="0"/>
      <w:marRight w:val="0"/>
      <w:marTop w:val="0"/>
      <w:marBottom w:val="0"/>
      <w:divBdr>
        <w:top w:val="none" w:sz="0" w:space="0" w:color="auto"/>
        <w:left w:val="none" w:sz="0" w:space="0" w:color="auto"/>
        <w:bottom w:val="none" w:sz="0" w:space="0" w:color="auto"/>
        <w:right w:val="none" w:sz="0" w:space="0" w:color="auto"/>
      </w:divBdr>
    </w:div>
    <w:div w:id="600915004">
      <w:bodyDiv w:val="1"/>
      <w:marLeft w:val="0"/>
      <w:marRight w:val="0"/>
      <w:marTop w:val="0"/>
      <w:marBottom w:val="0"/>
      <w:divBdr>
        <w:top w:val="none" w:sz="0" w:space="0" w:color="auto"/>
        <w:left w:val="none" w:sz="0" w:space="0" w:color="auto"/>
        <w:bottom w:val="none" w:sz="0" w:space="0" w:color="auto"/>
        <w:right w:val="none" w:sz="0" w:space="0" w:color="auto"/>
      </w:divBdr>
    </w:div>
    <w:div w:id="685787490">
      <w:bodyDiv w:val="1"/>
      <w:marLeft w:val="0"/>
      <w:marRight w:val="0"/>
      <w:marTop w:val="0"/>
      <w:marBottom w:val="0"/>
      <w:divBdr>
        <w:top w:val="none" w:sz="0" w:space="0" w:color="auto"/>
        <w:left w:val="none" w:sz="0" w:space="0" w:color="auto"/>
        <w:bottom w:val="none" w:sz="0" w:space="0" w:color="auto"/>
        <w:right w:val="none" w:sz="0" w:space="0" w:color="auto"/>
      </w:divBdr>
    </w:div>
    <w:div w:id="836962756">
      <w:bodyDiv w:val="1"/>
      <w:marLeft w:val="0"/>
      <w:marRight w:val="0"/>
      <w:marTop w:val="0"/>
      <w:marBottom w:val="0"/>
      <w:divBdr>
        <w:top w:val="none" w:sz="0" w:space="0" w:color="auto"/>
        <w:left w:val="none" w:sz="0" w:space="0" w:color="auto"/>
        <w:bottom w:val="none" w:sz="0" w:space="0" w:color="auto"/>
        <w:right w:val="none" w:sz="0" w:space="0" w:color="auto"/>
      </w:divBdr>
    </w:div>
    <w:div w:id="937716815">
      <w:bodyDiv w:val="1"/>
      <w:marLeft w:val="0"/>
      <w:marRight w:val="0"/>
      <w:marTop w:val="0"/>
      <w:marBottom w:val="0"/>
      <w:divBdr>
        <w:top w:val="none" w:sz="0" w:space="0" w:color="auto"/>
        <w:left w:val="none" w:sz="0" w:space="0" w:color="auto"/>
        <w:bottom w:val="none" w:sz="0" w:space="0" w:color="auto"/>
        <w:right w:val="none" w:sz="0" w:space="0" w:color="auto"/>
      </w:divBdr>
    </w:div>
    <w:div w:id="944531852">
      <w:bodyDiv w:val="1"/>
      <w:marLeft w:val="0"/>
      <w:marRight w:val="0"/>
      <w:marTop w:val="0"/>
      <w:marBottom w:val="0"/>
      <w:divBdr>
        <w:top w:val="none" w:sz="0" w:space="0" w:color="auto"/>
        <w:left w:val="none" w:sz="0" w:space="0" w:color="auto"/>
        <w:bottom w:val="none" w:sz="0" w:space="0" w:color="auto"/>
        <w:right w:val="none" w:sz="0" w:space="0" w:color="auto"/>
      </w:divBdr>
    </w:div>
    <w:div w:id="1371106535">
      <w:bodyDiv w:val="1"/>
      <w:marLeft w:val="0"/>
      <w:marRight w:val="0"/>
      <w:marTop w:val="0"/>
      <w:marBottom w:val="0"/>
      <w:divBdr>
        <w:top w:val="none" w:sz="0" w:space="0" w:color="auto"/>
        <w:left w:val="none" w:sz="0" w:space="0" w:color="auto"/>
        <w:bottom w:val="none" w:sz="0" w:space="0" w:color="auto"/>
        <w:right w:val="none" w:sz="0" w:space="0" w:color="auto"/>
      </w:divBdr>
    </w:div>
    <w:div w:id="1582985643">
      <w:bodyDiv w:val="1"/>
      <w:marLeft w:val="0"/>
      <w:marRight w:val="0"/>
      <w:marTop w:val="0"/>
      <w:marBottom w:val="0"/>
      <w:divBdr>
        <w:top w:val="none" w:sz="0" w:space="0" w:color="auto"/>
        <w:left w:val="none" w:sz="0" w:space="0" w:color="auto"/>
        <w:bottom w:val="none" w:sz="0" w:space="0" w:color="auto"/>
        <w:right w:val="none" w:sz="0" w:space="0" w:color="auto"/>
      </w:divBdr>
    </w:div>
    <w:div w:id="1637030582">
      <w:bodyDiv w:val="1"/>
      <w:marLeft w:val="0"/>
      <w:marRight w:val="0"/>
      <w:marTop w:val="0"/>
      <w:marBottom w:val="0"/>
      <w:divBdr>
        <w:top w:val="none" w:sz="0" w:space="0" w:color="auto"/>
        <w:left w:val="none" w:sz="0" w:space="0" w:color="auto"/>
        <w:bottom w:val="none" w:sz="0" w:space="0" w:color="auto"/>
        <w:right w:val="none" w:sz="0" w:space="0" w:color="auto"/>
      </w:divBdr>
    </w:div>
    <w:div w:id="1782072551">
      <w:bodyDiv w:val="1"/>
      <w:marLeft w:val="0"/>
      <w:marRight w:val="0"/>
      <w:marTop w:val="0"/>
      <w:marBottom w:val="0"/>
      <w:divBdr>
        <w:top w:val="none" w:sz="0" w:space="0" w:color="auto"/>
        <w:left w:val="none" w:sz="0" w:space="0" w:color="auto"/>
        <w:bottom w:val="none" w:sz="0" w:space="0" w:color="auto"/>
        <w:right w:val="none" w:sz="0" w:space="0" w:color="auto"/>
      </w:divBdr>
    </w:div>
    <w:div w:id="2010936699">
      <w:bodyDiv w:val="1"/>
      <w:marLeft w:val="0"/>
      <w:marRight w:val="0"/>
      <w:marTop w:val="0"/>
      <w:marBottom w:val="0"/>
      <w:divBdr>
        <w:top w:val="none" w:sz="0" w:space="0" w:color="auto"/>
        <w:left w:val="none" w:sz="0" w:space="0" w:color="auto"/>
        <w:bottom w:val="none" w:sz="0" w:space="0" w:color="auto"/>
        <w:right w:val="none" w:sz="0" w:space="0" w:color="auto"/>
      </w:divBdr>
    </w:div>
    <w:div w:id="2015956482">
      <w:bodyDiv w:val="1"/>
      <w:marLeft w:val="0"/>
      <w:marRight w:val="0"/>
      <w:marTop w:val="0"/>
      <w:marBottom w:val="0"/>
      <w:divBdr>
        <w:top w:val="none" w:sz="0" w:space="0" w:color="auto"/>
        <w:left w:val="none" w:sz="0" w:space="0" w:color="auto"/>
        <w:bottom w:val="none" w:sz="0" w:space="0" w:color="auto"/>
        <w:right w:val="none" w:sz="0" w:space="0" w:color="auto"/>
      </w:divBdr>
    </w:div>
    <w:div w:id="2053454825">
      <w:bodyDiv w:val="1"/>
      <w:marLeft w:val="0"/>
      <w:marRight w:val="0"/>
      <w:marTop w:val="0"/>
      <w:marBottom w:val="0"/>
      <w:divBdr>
        <w:top w:val="none" w:sz="0" w:space="0" w:color="auto"/>
        <w:left w:val="none" w:sz="0" w:space="0" w:color="auto"/>
        <w:bottom w:val="none" w:sz="0" w:space="0" w:color="auto"/>
        <w:right w:val="none" w:sz="0" w:space="0" w:color="auto"/>
      </w:divBdr>
    </w:div>
    <w:div w:id="21100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1077</Words>
  <Characters>6465</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Magda</cp:lastModifiedBy>
  <cp:revision>15</cp:revision>
  <cp:lastPrinted>2020-12-30T09:58:00Z</cp:lastPrinted>
  <dcterms:created xsi:type="dcterms:W3CDTF">2020-07-17T11:17:00Z</dcterms:created>
  <dcterms:modified xsi:type="dcterms:W3CDTF">2021-01-05T08:19:00Z</dcterms:modified>
</cp:coreProperties>
</file>